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BD3C" w14:textId="77777777" w:rsidR="00536A6F" w:rsidRPr="00536A6F" w:rsidRDefault="00536A6F" w:rsidP="004D4514">
      <w:pPr>
        <w:spacing w:after="120"/>
        <w:jc w:val="center"/>
        <w:rPr>
          <w:rFonts w:ascii="Californian FB" w:hAnsi="Californian FB"/>
          <w:b/>
          <w:sz w:val="32"/>
          <w:szCs w:val="32"/>
        </w:rPr>
      </w:pPr>
      <w:r>
        <w:rPr>
          <w:rFonts w:ascii="Californian FB" w:hAnsi="Californian FB"/>
          <w:b/>
          <w:sz w:val="32"/>
          <w:szCs w:val="32"/>
        </w:rPr>
        <w:t>THE GLENROSE ASSOCIATION</w:t>
      </w:r>
    </w:p>
    <w:p w14:paraId="5FFC643D" w14:textId="1C68A0D6" w:rsidR="00355566" w:rsidRDefault="00355566" w:rsidP="004D4514">
      <w:pPr>
        <w:spacing w:after="120"/>
        <w:jc w:val="center"/>
        <w:rPr>
          <w:rFonts w:ascii="Californian FB" w:hAnsi="Californian FB"/>
          <w:b/>
          <w:sz w:val="28"/>
          <w:szCs w:val="28"/>
        </w:rPr>
      </w:pPr>
      <w:r w:rsidRPr="00177933">
        <w:rPr>
          <w:rFonts w:ascii="Californian FB" w:hAnsi="Californian FB"/>
          <w:b/>
          <w:sz w:val="28"/>
          <w:szCs w:val="28"/>
        </w:rPr>
        <w:t>20</w:t>
      </w:r>
      <w:r w:rsidR="0084142F">
        <w:rPr>
          <w:rFonts w:ascii="Californian FB" w:hAnsi="Californian FB"/>
          <w:b/>
          <w:sz w:val="28"/>
          <w:szCs w:val="28"/>
        </w:rPr>
        <w:t>2</w:t>
      </w:r>
      <w:r w:rsidR="005D098E">
        <w:rPr>
          <w:rFonts w:ascii="Californian FB" w:hAnsi="Californian FB"/>
          <w:b/>
          <w:sz w:val="28"/>
          <w:szCs w:val="28"/>
        </w:rPr>
        <w:t>2</w:t>
      </w:r>
      <w:r w:rsidRPr="00177933">
        <w:rPr>
          <w:rFonts w:ascii="Californian FB" w:hAnsi="Californian FB"/>
          <w:b/>
          <w:sz w:val="28"/>
          <w:szCs w:val="28"/>
        </w:rPr>
        <w:t xml:space="preserve"> </w:t>
      </w:r>
      <w:r w:rsidR="006C327D" w:rsidRPr="00177933">
        <w:rPr>
          <w:rFonts w:ascii="Californian FB" w:hAnsi="Californian FB"/>
          <w:b/>
          <w:sz w:val="28"/>
          <w:szCs w:val="28"/>
        </w:rPr>
        <w:t>AN</w:t>
      </w:r>
      <w:r w:rsidR="00BF293E">
        <w:rPr>
          <w:rFonts w:ascii="Californian FB" w:hAnsi="Californian FB"/>
          <w:b/>
          <w:sz w:val="28"/>
          <w:szCs w:val="28"/>
        </w:rPr>
        <w:t xml:space="preserve">NUAL MEMBERSHIP FORM FOR NEW AND RENEWING </w:t>
      </w:r>
      <w:r w:rsidR="006C327D" w:rsidRPr="00177933">
        <w:rPr>
          <w:rFonts w:ascii="Californian FB" w:hAnsi="Californian FB"/>
          <w:b/>
          <w:sz w:val="28"/>
          <w:szCs w:val="28"/>
        </w:rPr>
        <w:t>MEMBER</w:t>
      </w:r>
      <w:r w:rsidR="00607A88" w:rsidRPr="00177933">
        <w:rPr>
          <w:rFonts w:ascii="Californian FB" w:hAnsi="Californian FB"/>
          <w:b/>
          <w:sz w:val="28"/>
          <w:szCs w:val="28"/>
        </w:rPr>
        <w:t>S</w:t>
      </w:r>
    </w:p>
    <w:p w14:paraId="709E4FE6" w14:textId="7D0B6ADD" w:rsidR="001B6040" w:rsidRDefault="008B48EB" w:rsidP="00095204">
      <w:pPr>
        <w:rPr>
          <w:sz w:val="28"/>
          <w:szCs w:val="28"/>
        </w:rPr>
      </w:pPr>
      <w:r>
        <w:rPr>
          <w:noProof/>
        </w:rPr>
        <w:drawing>
          <wp:anchor distT="0" distB="0" distL="114300" distR="114300" simplePos="0" relativeHeight="251657216" behindDoc="0" locked="0" layoutInCell="1" allowOverlap="1" wp14:anchorId="2F15C8B4" wp14:editId="2393DA94">
            <wp:simplePos x="0" y="0"/>
            <wp:positionH relativeFrom="margin">
              <wp:align>left</wp:align>
            </wp:positionH>
            <wp:positionV relativeFrom="margin">
              <wp:align>top</wp:align>
            </wp:positionV>
            <wp:extent cx="1628775"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204" w:rsidRPr="00095204">
        <w:t xml:space="preserve"> </w:t>
      </w:r>
      <w:r w:rsidR="00095204">
        <w:tab/>
      </w:r>
      <w:r w:rsidR="00095204">
        <w:tab/>
      </w:r>
      <w:r w:rsidR="00095204">
        <w:tab/>
        <w:t xml:space="preserve">           </w:t>
      </w:r>
      <w:r w:rsidR="008470A8">
        <w:t xml:space="preserve">           </w:t>
      </w:r>
      <w:r w:rsidR="00095204">
        <w:t xml:space="preserve"> </w:t>
      </w:r>
      <w:r w:rsidR="00095204" w:rsidRPr="00095204">
        <w:rPr>
          <w:noProof/>
          <w:sz w:val="28"/>
          <w:szCs w:val="28"/>
        </w:rPr>
        <w:t>PRESIDENT’S MESSAGE</w:t>
      </w:r>
    </w:p>
    <w:p w14:paraId="6FC9C030" w14:textId="77777777" w:rsidR="00D11FA3" w:rsidRDefault="006A6BEC" w:rsidP="00D11FA3">
      <w:pPr>
        <w:pStyle w:val="BodyText2"/>
        <w:spacing w:line="228" w:lineRule="auto"/>
        <w:rPr>
          <w:sz w:val="22"/>
          <w:szCs w:val="22"/>
        </w:rPr>
      </w:pPr>
      <w:r w:rsidRPr="00EF0D3F">
        <w:rPr>
          <w:sz w:val="22"/>
          <w:szCs w:val="22"/>
        </w:rPr>
        <w:t>Dear Glenrose Neighbor:</w:t>
      </w:r>
    </w:p>
    <w:p w14:paraId="27F7276F" w14:textId="20684258" w:rsidR="00E258DB" w:rsidRDefault="00E258DB" w:rsidP="0084142F">
      <w:pPr>
        <w:pStyle w:val="BodyText2"/>
        <w:spacing w:after="120" w:line="228" w:lineRule="auto"/>
        <w:rPr>
          <w:sz w:val="22"/>
          <w:szCs w:val="22"/>
        </w:rPr>
      </w:pPr>
      <w:r>
        <w:rPr>
          <w:sz w:val="22"/>
          <w:szCs w:val="22"/>
        </w:rPr>
        <w:t xml:space="preserve">What a difference a pandemic can make! I was just reading my President’s Message from </w:t>
      </w:r>
      <w:r w:rsidR="008470A8">
        <w:rPr>
          <w:sz w:val="22"/>
          <w:szCs w:val="22"/>
        </w:rPr>
        <w:t>last year</w:t>
      </w:r>
      <w:r w:rsidR="003A15AC">
        <w:rPr>
          <w:sz w:val="22"/>
          <w:szCs w:val="22"/>
        </w:rPr>
        <w:t xml:space="preserve"> and feel like 2021 was much like a repeat of 2020</w:t>
      </w:r>
      <w:r>
        <w:rPr>
          <w:sz w:val="22"/>
          <w:szCs w:val="22"/>
        </w:rPr>
        <w:t xml:space="preserve">. </w:t>
      </w:r>
      <w:r w:rsidR="00857272">
        <w:rPr>
          <w:sz w:val="22"/>
          <w:szCs w:val="22"/>
        </w:rPr>
        <w:t>Last year for the second year running things were shut down due to the pandemic. We did not have an annual meeting and basically lim</w:t>
      </w:r>
      <w:r w:rsidR="003A15AC">
        <w:rPr>
          <w:sz w:val="22"/>
          <w:szCs w:val="22"/>
        </w:rPr>
        <w:t>p</w:t>
      </w:r>
      <w:r w:rsidR="00857272">
        <w:rPr>
          <w:sz w:val="22"/>
          <w:szCs w:val="22"/>
        </w:rPr>
        <w:t>ed along behind the scenes.</w:t>
      </w:r>
      <w:r w:rsidR="00901D63">
        <w:rPr>
          <w:sz w:val="22"/>
          <w:szCs w:val="22"/>
        </w:rPr>
        <w:t xml:space="preserve"> First and foremost, thank you to all of you that donated to TGA last year. Our lawsuit with Spokane County and SYSA continued to tax our resources as you will see below. </w:t>
      </w:r>
      <w:r w:rsidR="008470A8">
        <w:rPr>
          <w:sz w:val="22"/>
          <w:szCs w:val="22"/>
        </w:rPr>
        <w:t>T</w:t>
      </w:r>
      <w:r w:rsidR="00901D63">
        <w:rPr>
          <w:sz w:val="22"/>
          <w:szCs w:val="22"/>
        </w:rPr>
        <w:t>he board of directors</w:t>
      </w:r>
      <w:r w:rsidR="008470A8">
        <w:rPr>
          <w:sz w:val="22"/>
          <w:szCs w:val="22"/>
        </w:rPr>
        <w:t xml:space="preserve"> and </w:t>
      </w:r>
      <w:r w:rsidR="008470A8" w:rsidRPr="008470A8">
        <w:rPr>
          <w:sz w:val="22"/>
          <w:szCs w:val="22"/>
        </w:rPr>
        <w:t xml:space="preserve">I </w:t>
      </w:r>
      <w:r w:rsidR="00901D63">
        <w:rPr>
          <w:sz w:val="22"/>
          <w:szCs w:val="22"/>
        </w:rPr>
        <w:t xml:space="preserve">have had meetings by zoom. I’d like to make a special thankyou to our legal committee, our membership chair, and our treasurer for their continued efforts </w:t>
      </w:r>
      <w:r w:rsidR="003A15AC">
        <w:rPr>
          <w:sz w:val="22"/>
          <w:szCs w:val="22"/>
        </w:rPr>
        <w:t>this past year keeping TGA viable. Everyone has done their best to keep the community informed and represented in Spokane County.</w:t>
      </w:r>
      <w:r>
        <w:rPr>
          <w:sz w:val="22"/>
          <w:szCs w:val="22"/>
        </w:rPr>
        <w:t xml:space="preserve"> As you know, we have been unable to have our monthly meeting</w:t>
      </w:r>
      <w:r w:rsidR="005B01F1">
        <w:rPr>
          <w:sz w:val="22"/>
          <w:szCs w:val="22"/>
        </w:rPr>
        <w:t>s</w:t>
      </w:r>
      <w:r w:rsidR="003A15AC">
        <w:rPr>
          <w:sz w:val="22"/>
          <w:szCs w:val="22"/>
        </w:rPr>
        <w:t xml:space="preserve"> due to library policies</w:t>
      </w:r>
      <w:r>
        <w:rPr>
          <w:sz w:val="22"/>
          <w:szCs w:val="22"/>
        </w:rPr>
        <w:t xml:space="preserve">. </w:t>
      </w:r>
      <w:r w:rsidR="003A15AC">
        <w:rPr>
          <w:sz w:val="22"/>
          <w:szCs w:val="22"/>
        </w:rPr>
        <w:t xml:space="preserve">That has </w:t>
      </w:r>
      <w:r w:rsidR="003A15AC">
        <w:rPr>
          <w:b/>
          <w:bCs/>
          <w:sz w:val="22"/>
          <w:szCs w:val="22"/>
        </w:rPr>
        <w:t xml:space="preserve">CHANGED!! </w:t>
      </w:r>
      <w:r w:rsidR="00AB40C8">
        <w:rPr>
          <w:sz w:val="22"/>
          <w:szCs w:val="22"/>
        </w:rPr>
        <w:t xml:space="preserve">This month we had a great annual meeting and election of officers and directors. Alice Sidlow retired </w:t>
      </w:r>
      <w:r w:rsidR="00C70651">
        <w:rPr>
          <w:sz w:val="22"/>
          <w:szCs w:val="22"/>
        </w:rPr>
        <w:t xml:space="preserve">after </w:t>
      </w:r>
      <w:r w:rsidR="00AB40C8">
        <w:rPr>
          <w:sz w:val="22"/>
          <w:szCs w:val="22"/>
        </w:rPr>
        <w:t>having been on the board as Director of Social Affairs since 2005. We awarded her the</w:t>
      </w:r>
      <w:r w:rsidR="00C70651">
        <w:rPr>
          <w:sz w:val="22"/>
          <w:szCs w:val="22"/>
        </w:rPr>
        <w:t xml:space="preserve"> </w:t>
      </w:r>
      <w:r w:rsidR="00283B66">
        <w:rPr>
          <w:sz w:val="22"/>
          <w:szCs w:val="22"/>
        </w:rPr>
        <w:t>much-deserved</w:t>
      </w:r>
      <w:r w:rsidR="00AB40C8">
        <w:rPr>
          <w:sz w:val="22"/>
          <w:szCs w:val="22"/>
        </w:rPr>
        <w:t xml:space="preserve"> Pioneer Award for her dedication to TGA over the years. I officially stepped down as your president. Everyone else stayed in their respective positions. We are presently looking for a new president as no one as volunteered to take on that position.</w:t>
      </w:r>
      <w:r w:rsidR="005B01F1">
        <w:rPr>
          <w:sz w:val="22"/>
          <w:szCs w:val="22"/>
        </w:rPr>
        <w:t xml:space="preserve"> At the annual meeting Lonnie Rash and Marty Long, Chief and Assistant Chief for SCFD8 gave a very informative presentation on what is happening in our fire district. </w:t>
      </w:r>
    </w:p>
    <w:p w14:paraId="678AEEE7" w14:textId="77777777" w:rsidR="0008582C" w:rsidRDefault="005B01F1" w:rsidP="0084142F">
      <w:pPr>
        <w:pStyle w:val="BodyText2"/>
        <w:spacing w:after="120" w:line="228" w:lineRule="auto"/>
        <w:rPr>
          <w:sz w:val="22"/>
          <w:szCs w:val="22"/>
        </w:rPr>
      </w:pPr>
      <w:r>
        <w:rPr>
          <w:sz w:val="22"/>
          <w:szCs w:val="22"/>
        </w:rPr>
        <w:t xml:space="preserve">Moving forward I encourage all of you that don’t receive our monthly newsletter to signup for it. It is by far the best way to stay informed </w:t>
      </w:r>
      <w:r w:rsidR="0008582C">
        <w:rPr>
          <w:sz w:val="22"/>
          <w:szCs w:val="22"/>
        </w:rPr>
        <w:t xml:space="preserve">about the latest news here in Glenrose. It is sent out monthly by email. Naturally, we would like to see folks donate to TGA but the newsletter is free. If you can’t justify joining with a membership donation simply signup for the newsletter. Over time you can weigh the value of TGA and decide whether a donation is justified. </w:t>
      </w:r>
    </w:p>
    <w:p w14:paraId="0F0A0469" w14:textId="46092615" w:rsidR="00517E6F" w:rsidRDefault="0008582C" w:rsidP="0084142F">
      <w:pPr>
        <w:pStyle w:val="BodyText2"/>
        <w:spacing w:after="120" w:line="228" w:lineRule="auto"/>
        <w:rPr>
          <w:sz w:val="22"/>
          <w:szCs w:val="22"/>
        </w:rPr>
      </w:pPr>
      <w:r>
        <w:rPr>
          <w:sz w:val="22"/>
          <w:szCs w:val="22"/>
        </w:rPr>
        <w:t xml:space="preserve">As I leave the president’s </w:t>
      </w:r>
      <w:r w:rsidR="009F1191">
        <w:rPr>
          <w:sz w:val="22"/>
          <w:szCs w:val="22"/>
        </w:rPr>
        <w:t>office,</w:t>
      </w:r>
      <w:r>
        <w:rPr>
          <w:sz w:val="22"/>
          <w:szCs w:val="22"/>
        </w:rPr>
        <w:t xml:space="preserve"> I’d like to share my thoughts on where</w:t>
      </w:r>
      <w:r w:rsidR="00BF4B5B">
        <w:rPr>
          <w:sz w:val="22"/>
          <w:szCs w:val="22"/>
        </w:rPr>
        <w:t xml:space="preserve"> I feel</w:t>
      </w:r>
      <w:r>
        <w:rPr>
          <w:sz w:val="22"/>
          <w:szCs w:val="22"/>
        </w:rPr>
        <w:t xml:space="preserve"> our community is headed. </w:t>
      </w:r>
      <w:r w:rsidR="00BF4B5B">
        <w:rPr>
          <w:sz w:val="22"/>
          <w:szCs w:val="22"/>
        </w:rPr>
        <w:t xml:space="preserve">I’m sure you’ll agree that </w:t>
      </w:r>
      <w:r w:rsidR="009F1191">
        <w:rPr>
          <w:sz w:val="22"/>
          <w:szCs w:val="22"/>
        </w:rPr>
        <w:t>the entire area is under tremendous pressure to be developed. As of today, we have eight different developments in or right next to Glenrose approved or in process. That does not include the proposed sports complex. The impact of that can be seen on all the traffic entry/exit points</w:t>
      </w:r>
      <w:r w:rsidR="00916722">
        <w:rPr>
          <w:sz w:val="22"/>
          <w:szCs w:val="22"/>
        </w:rPr>
        <w:t xml:space="preserve">. As a member of the community, we all need to join together to work with the County Building and Planning Department to ensure the infrastructure, particularly the roads keep up with their approval of development. You or I, individually, simply don’t have the </w:t>
      </w:r>
      <w:r w:rsidR="00AF4C03">
        <w:rPr>
          <w:sz w:val="22"/>
          <w:szCs w:val="22"/>
        </w:rPr>
        <w:t xml:space="preserve">ear of the county like </w:t>
      </w:r>
      <w:r w:rsidR="00BF4B5B">
        <w:rPr>
          <w:sz w:val="22"/>
          <w:szCs w:val="22"/>
        </w:rPr>
        <w:t>TGA</w:t>
      </w:r>
      <w:r w:rsidR="00AF4C03">
        <w:rPr>
          <w:sz w:val="22"/>
          <w:szCs w:val="22"/>
        </w:rPr>
        <w:t xml:space="preserve"> does. I highly recommend that you stay connected with TGA. As you have time and resources become active in assisting us</w:t>
      </w:r>
      <w:r w:rsidR="003D1269">
        <w:rPr>
          <w:sz w:val="22"/>
          <w:szCs w:val="22"/>
        </w:rPr>
        <w:t xml:space="preserve"> to ensure</w:t>
      </w:r>
      <w:r w:rsidR="00AF4C03">
        <w:rPr>
          <w:sz w:val="22"/>
          <w:szCs w:val="22"/>
        </w:rPr>
        <w:t xml:space="preserve"> our wonderful community </w:t>
      </w:r>
      <w:r w:rsidR="003D1269">
        <w:rPr>
          <w:sz w:val="22"/>
          <w:szCs w:val="22"/>
        </w:rPr>
        <w:t>does not</w:t>
      </w:r>
      <w:r w:rsidR="00AF4C03">
        <w:rPr>
          <w:sz w:val="22"/>
          <w:szCs w:val="22"/>
        </w:rPr>
        <w:t xml:space="preserve"> turn into another sector of gridlock. There is no question in my mind that all of us working together can make a difference</w:t>
      </w:r>
      <w:r w:rsidR="008470A8">
        <w:rPr>
          <w:sz w:val="22"/>
          <w:szCs w:val="22"/>
        </w:rPr>
        <w:t xml:space="preserve"> in</w:t>
      </w:r>
      <w:r w:rsidR="00AF4C03">
        <w:rPr>
          <w:sz w:val="22"/>
          <w:szCs w:val="22"/>
        </w:rPr>
        <w:t xml:space="preserve"> what our community looks and feels</w:t>
      </w:r>
      <w:r w:rsidR="003D1269">
        <w:rPr>
          <w:sz w:val="22"/>
          <w:szCs w:val="22"/>
        </w:rPr>
        <w:t xml:space="preserve"> </w:t>
      </w:r>
      <w:r w:rsidR="00AF4C03">
        <w:rPr>
          <w:sz w:val="22"/>
          <w:szCs w:val="22"/>
        </w:rPr>
        <w:t>like</w:t>
      </w:r>
      <w:r w:rsidR="00BF4B5B">
        <w:rPr>
          <w:sz w:val="22"/>
          <w:szCs w:val="22"/>
        </w:rPr>
        <w:t xml:space="preserve"> on into the future</w:t>
      </w:r>
      <w:r w:rsidR="00AF4C03">
        <w:rPr>
          <w:sz w:val="22"/>
          <w:szCs w:val="22"/>
        </w:rPr>
        <w:t>.</w:t>
      </w:r>
    </w:p>
    <w:p w14:paraId="724115FF" w14:textId="77777777" w:rsidR="00517E6F" w:rsidRDefault="00517E6F" w:rsidP="0084142F">
      <w:pPr>
        <w:pStyle w:val="BodyText2"/>
        <w:spacing w:after="120" w:line="228" w:lineRule="auto"/>
        <w:rPr>
          <w:sz w:val="22"/>
          <w:szCs w:val="22"/>
        </w:rPr>
      </w:pPr>
      <w:r>
        <w:rPr>
          <w:sz w:val="22"/>
          <w:szCs w:val="22"/>
        </w:rPr>
        <w:t>You might wonder what we can do? Below I have listed places we as a community can make a difference.</w:t>
      </w:r>
    </w:p>
    <w:p w14:paraId="16173DF6" w14:textId="38ABBCC3" w:rsidR="005B01F1" w:rsidRDefault="00517E6F" w:rsidP="00517E6F">
      <w:pPr>
        <w:pStyle w:val="BodyText2"/>
        <w:numPr>
          <w:ilvl w:val="0"/>
          <w:numId w:val="11"/>
        </w:numPr>
        <w:spacing w:after="120" w:line="228" w:lineRule="auto"/>
        <w:rPr>
          <w:sz w:val="22"/>
          <w:szCs w:val="22"/>
        </w:rPr>
      </w:pPr>
      <w:r>
        <w:rPr>
          <w:sz w:val="22"/>
          <w:szCs w:val="22"/>
        </w:rPr>
        <w:t>Have an active relationship with county leaders including our County Commissioner, the fire department, the road department, the Spokane Regional Transportation Council, the county building and planning department,</w:t>
      </w:r>
      <w:r w:rsidR="008470A8">
        <w:rPr>
          <w:sz w:val="22"/>
          <w:szCs w:val="22"/>
        </w:rPr>
        <w:t xml:space="preserve"> the county parks department,</w:t>
      </w:r>
      <w:r w:rsidR="00BF4B5B">
        <w:rPr>
          <w:sz w:val="22"/>
          <w:szCs w:val="22"/>
        </w:rPr>
        <w:t xml:space="preserve"> </w:t>
      </w:r>
      <w:r>
        <w:rPr>
          <w:sz w:val="22"/>
          <w:szCs w:val="22"/>
        </w:rPr>
        <w:t xml:space="preserve">the City of Spokane Valley, </w:t>
      </w:r>
      <w:r w:rsidR="00BF4B5B">
        <w:rPr>
          <w:sz w:val="22"/>
          <w:szCs w:val="22"/>
        </w:rPr>
        <w:t xml:space="preserve">and </w:t>
      </w:r>
      <w:r>
        <w:rPr>
          <w:sz w:val="22"/>
          <w:szCs w:val="22"/>
        </w:rPr>
        <w:t xml:space="preserve">the City of Spokane to name a few. By working with these </w:t>
      </w:r>
      <w:r w:rsidR="003B1262">
        <w:rPr>
          <w:sz w:val="22"/>
          <w:szCs w:val="22"/>
        </w:rPr>
        <w:t>folks, we will have a way better opportunity to shape our community the way we deserve and expect it to be.</w:t>
      </w:r>
    </w:p>
    <w:p w14:paraId="70C2E81B" w14:textId="77777777" w:rsidR="00B822BB" w:rsidRDefault="003B1262" w:rsidP="00517E6F">
      <w:pPr>
        <w:pStyle w:val="BodyText2"/>
        <w:numPr>
          <w:ilvl w:val="0"/>
          <w:numId w:val="11"/>
        </w:numPr>
        <w:spacing w:after="120" w:line="228" w:lineRule="auto"/>
        <w:rPr>
          <w:sz w:val="22"/>
          <w:szCs w:val="22"/>
        </w:rPr>
      </w:pPr>
      <w:r>
        <w:rPr>
          <w:sz w:val="22"/>
          <w:szCs w:val="22"/>
        </w:rPr>
        <w:t xml:space="preserve">Stay ahead of things that might happen in error. For example, I sight the proposed sports complex. It, along with </w:t>
      </w:r>
      <w:r w:rsidR="00B822BB">
        <w:rPr>
          <w:sz w:val="22"/>
          <w:szCs w:val="22"/>
        </w:rPr>
        <w:t>its</w:t>
      </w:r>
      <w:r>
        <w:rPr>
          <w:sz w:val="22"/>
          <w:szCs w:val="22"/>
        </w:rPr>
        <w:t xml:space="preserve"> 36 light towers, 18.5 acres of asphalt and synthetic turf, 250 parking spots, and the noise and congestion that comes along with tournament day </w:t>
      </w:r>
      <w:r w:rsidR="00B822BB">
        <w:rPr>
          <w:sz w:val="22"/>
          <w:szCs w:val="22"/>
        </w:rPr>
        <w:t>has the ability to forever change this community. It would have been built long ago if TGA hadn’t challenged the county planning department. What’s next?</w:t>
      </w:r>
    </w:p>
    <w:p w14:paraId="4FC9832E" w14:textId="4C7999BE" w:rsidR="003B1262" w:rsidRDefault="00B822BB" w:rsidP="00517E6F">
      <w:pPr>
        <w:pStyle w:val="BodyText2"/>
        <w:numPr>
          <w:ilvl w:val="0"/>
          <w:numId w:val="11"/>
        </w:numPr>
        <w:spacing w:after="120" w:line="228" w:lineRule="auto"/>
        <w:rPr>
          <w:sz w:val="22"/>
          <w:szCs w:val="22"/>
        </w:rPr>
      </w:pPr>
      <w:r>
        <w:rPr>
          <w:sz w:val="22"/>
          <w:szCs w:val="22"/>
        </w:rPr>
        <w:t>I look at the Glenrose trail system and parking area as a beautiful example of the community working with Spokane County Parks to create a facility compatible with the neighbors and for the benefit of the entire county. You have to ask, would that have happened that way without TGA?</w:t>
      </w:r>
      <w:r w:rsidR="003B1262">
        <w:rPr>
          <w:sz w:val="22"/>
          <w:szCs w:val="22"/>
        </w:rPr>
        <w:t xml:space="preserve"> </w:t>
      </w:r>
    </w:p>
    <w:p w14:paraId="6C8C13F3" w14:textId="1B222244" w:rsidR="00540A4F" w:rsidRDefault="00CC6C32" w:rsidP="003B0DFD">
      <w:pPr>
        <w:pStyle w:val="BodyText2"/>
        <w:spacing w:after="120" w:line="228" w:lineRule="auto"/>
      </w:pPr>
      <w:r>
        <w:rPr>
          <w:sz w:val="22"/>
          <w:szCs w:val="22"/>
        </w:rPr>
        <w:t xml:space="preserve">You can see where I’m coming from. I believe that TGA has and will continue to assist the Glenrose Community </w:t>
      </w:r>
      <w:r w:rsidR="008470A8">
        <w:rPr>
          <w:sz w:val="22"/>
          <w:szCs w:val="22"/>
        </w:rPr>
        <w:t xml:space="preserve">to </w:t>
      </w:r>
      <w:r>
        <w:rPr>
          <w:sz w:val="22"/>
          <w:szCs w:val="22"/>
        </w:rPr>
        <w:t>be a better place. I am stepping down as the president but I don’t intend to back away from supporting the association. I don’t want to find myself sitting at home on the couch complaining about the way things are in our community. I challenge all of you to do the same.</w:t>
      </w:r>
      <w:r w:rsidR="003B0DFD">
        <w:rPr>
          <w:sz w:val="22"/>
          <w:szCs w:val="22"/>
        </w:rPr>
        <w:t xml:space="preserve"> Below we listed out how we use your membership donations. If you haven’t already done so I encourage you to get involved!  </w:t>
      </w:r>
      <w:r w:rsidR="00961070">
        <w:rPr>
          <w:sz w:val="22"/>
          <w:szCs w:val="22"/>
        </w:rPr>
        <w:t xml:space="preserve">We have attached a paper membership form that you can fill out and mail in </w:t>
      </w:r>
      <w:r w:rsidR="00AF719B" w:rsidRPr="00AF719B">
        <w:t xml:space="preserve"> </w:t>
      </w:r>
    </w:p>
    <w:p w14:paraId="38AC3050" w14:textId="77777777" w:rsidR="00AF719B" w:rsidRDefault="00294768" w:rsidP="00EF0D3F">
      <w:pPr>
        <w:spacing w:after="0" w:line="228" w:lineRule="auto"/>
      </w:pPr>
      <w:r>
        <w:t xml:space="preserve"> </w:t>
      </w:r>
      <w:r w:rsidR="008B48EB" w:rsidRPr="00EF0D3F">
        <w:rPr>
          <w:noProof/>
        </w:rPr>
        <w:drawing>
          <wp:inline distT="0" distB="0" distL="0" distR="0" wp14:anchorId="52C4286D" wp14:editId="45EC1EC1">
            <wp:extent cx="2743200" cy="1721053"/>
            <wp:effectExtent l="0" t="0" r="0" b="12700"/>
            <wp:docPr id="170" name="Object 1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6072E" w:rsidRPr="00EF0D3F">
        <w:t xml:space="preserve"> </w:t>
      </w:r>
      <w:r w:rsidR="008B48EB" w:rsidRPr="00EF0D3F">
        <w:rPr>
          <w:noProof/>
        </w:rPr>
        <w:drawing>
          <wp:inline distT="0" distB="0" distL="0" distR="0" wp14:anchorId="75420DE6" wp14:editId="5AC01A8F">
            <wp:extent cx="3919855" cy="1731699"/>
            <wp:effectExtent l="0" t="0" r="4445" b="1905"/>
            <wp:docPr id="167" name="Object 1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6072E" w:rsidRPr="00EF0D3F">
        <w:t xml:space="preserve"> </w:t>
      </w:r>
      <w:r w:rsidR="00706651" w:rsidRPr="00EF0D3F">
        <w:t xml:space="preserve"> </w:t>
      </w:r>
      <w:r w:rsidR="00A76DCC" w:rsidRPr="00EF0D3F">
        <w:t xml:space="preserve">    </w:t>
      </w:r>
      <w:r>
        <w:t xml:space="preserve">   </w:t>
      </w:r>
      <w:r w:rsidR="00AF719B">
        <w:t xml:space="preserve">   </w:t>
      </w:r>
    </w:p>
    <w:p w14:paraId="6FF9113A" w14:textId="675755EC" w:rsidR="00EF0D3F" w:rsidRDefault="008470A8" w:rsidP="00DF2420">
      <w:pPr>
        <w:spacing w:after="0" w:line="228" w:lineRule="auto"/>
      </w:pPr>
      <w:r>
        <w:t xml:space="preserve">or </w:t>
      </w:r>
      <w:r w:rsidR="00A76DCC" w:rsidRPr="00EF0D3F">
        <w:t xml:space="preserve">you can donate by going online to the TGA website, </w:t>
      </w:r>
      <w:hyperlink r:id="rId9" w:history="1">
        <w:r w:rsidR="00A76DCC" w:rsidRPr="00EF0D3F">
          <w:rPr>
            <w:rStyle w:val="Hyperlink"/>
          </w:rPr>
          <w:t>www.glenroseassociation.org</w:t>
        </w:r>
      </w:hyperlink>
      <w:r w:rsidR="00A76DCC" w:rsidRPr="00EF0D3F">
        <w:t>, and then click on the membership/donation tab.</w:t>
      </w:r>
      <w:r w:rsidR="00EF0D3F">
        <w:t xml:space="preserve"> Your donations are tax deductible where applicable because TGA is a registered Washington State Non-Profit Corporation with 501(c) (3) tax status. If you have a </w:t>
      </w:r>
      <w:r w:rsidR="00961070">
        <w:t>business,</w:t>
      </w:r>
      <w:r w:rsidR="00EF0D3F">
        <w:t xml:space="preserve"> you can advertise it for free on our website if you donate to TGA.</w:t>
      </w:r>
      <w:r w:rsidR="00961070">
        <w:t xml:space="preserve"> </w:t>
      </w:r>
      <w:r w:rsidR="00EF0D3F">
        <w:t>Thank you again for all of your support over the past four years. It has been an absolute pleasure serving as your president working for our mutual love of Glenrose.</w:t>
      </w:r>
    </w:p>
    <w:p w14:paraId="2C89F7D1" w14:textId="1C881FEB" w:rsidR="00EF0D3F" w:rsidRDefault="00EF0D3F" w:rsidP="00DF2420">
      <w:pPr>
        <w:spacing w:after="0" w:line="228" w:lineRule="auto"/>
      </w:pPr>
      <w:r>
        <w:t xml:space="preserve">Sincerely, </w:t>
      </w:r>
    </w:p>
    <w:p w14:paraId="6AD2F1E4" w14:textId="5DF55C21" w:rsidR="00DF2420" w:rsidRPr="00EF0D3F" w:rsidRDefault="00EF0D3F" w:rsidP="00DF2420">
      <w:pPr>
        <w:spacing w:after="0" w:line="228" w:lineRule="auto"/>
      </w:pPr>
      <w:r>
        <w:t>Robert Hyslop, President</w:t>
      </w:r>
      <w:r w:rsidR="00DF2420" w:rsidRPr="00EF0D3F">
        <w:t xml:space="preserve"> </w:t>
      </w:r>
    </w:p>
    <w:p w14:paraId="0C949152" w14:textId="77777777" w:rsidR="00C44C40" w:rsidRDefault="00C44C40" w:rsidP="004D4514">
      <w:pPr>
        <w:spacing w:after="120"/>
        <w:jc w:val="center"/>
        <w:rPr>
          <w:b/>
        </w:rPr>
        <w:sectPr w:rsidR="00C44C40" w:rsidSect="00606406">
          <w:pgSz w:w="12240" w:h="20160" w:code="5"/>
          <w:pgMar w:top="720" w:right="720" w:bottom="245" w:left="720" w:header="720" w:footer="720" w:gutter="0"/>
          <w:paperSrc w:other="4"/>
          <w:cols w:space="720"/>
          <w:docGrid w:linePitch="360"/>
        </w:sectPr>
      </w:pPr>
    </w:p>
    <w:p w14:paraId="3A97B8BA" w14:textId="7F99A7BB" w:rsidR="001B5727" w:rsidRDefault="008B48EB" w:rsidP="007B6D6D">
      <w:pPr>
        <w:spacing w:after="0" w:line="228" w:lineRule="auto"/>
        <w:rPr>
          <w:sz w:val="28"/>
          <w:szCs w:val="28"/>
        </w:rPr>
      </w:pPr>
      <w:r>
        <w:rPr>
          <w:noProof/>
          <w:sz w:val="28"/>
          <w:szCs w:val="28"/>
        </w:rPr>
        <w:lastRenderedPageBreak/>
        <w:drawing>
          <wp:inline distT="0" distB="0" distL="0" distR="0" wp14:anchorId="71C15BFB" wp14:editId="42D4FA78">
            <wp:extent cx="1816735" cy="128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1282700"/>
                    </a:xfrm>
                    <a:prstGeom prst="rect">
                      <a:avLst/>
                    </a:prstGeom>
                    <a:noFill/>
                  </pic:spPr>
                </pic:pic>
              </a:graphicData>
            </a:graphic>
          </wp:inline>
        </w:drawing>
      </w:r>
    </w:p>
    <w:p w14:paraId="69968B6A" w14:textId="77777777" w:rsidR="007B6D6D" w:rsidRPr="007B6D6D" w:rsidRDefault="007B6D6D" w:rsidP="007B6D6D">
      <w:pPr>
        <w:spacing w:after="0" w:line="228" w:lineRule="auto"/>
        <w:rPr>
          <w:sz w:val="28"/>
          <w:szCs w:val="28"/>
        </w:rPr>
      </w:pPr>
      <w:r w:rsidRPr="007B6D6D">
        <w:rPr>
          <w:sz w:val="28"/>
          <w:szCs w:val="28"/>
        </w:rPr>
        <w:t>The Glenrose Association</w:t>
      </w:r>
    </w:p>
    <w:p w14:paraId="4F6F4529" w14:textId="77777777" w:rsidR="007B6D6D" w:rsidRPr="007B6D6D" w:rsidRDefault="007B6D6D" w:rsidP="007B6D6D">
      <w:pPr>
        <w:spacing w:after="0" w:line="228" w:lineRule="auto"/>
        <w:rPr>
          <w:sz w:val="28"/>
          <w:szCs w:val="28"/>
        </w:rPr>
      </w:pPr>
      <w:r w:rsidRPr="007B6D6D">
        <w:rPr>
          <w:sz w:val="28"/>
          <w:szCs w:val="28"/>
        </w:rPr>
        <w:t>PO Box 30202</w:t>
      </w:r>
    </w:p>
    <w:p w14:paraId="456A0A6E" w14:textId="39BF5C6B" w:rsidR="001106BB" w:rsidRDefault="007B6D6D" w:rsidP="00BF5B56">
      <w:pPr>
        <w:pStyle w:val="Heading2"/>
        <w:rPr>
          <w:b/>
          <w:sz w:val="24"/>
          <w:szCs w:val="24"/>
        </w:rPr>
      </w:pPr>
      <w:r w:rsidRPr="007B6D6D">
        <w:t>Spokane, WA  99223</w:t>
      </w:r>
    </w:p>
    <w:p w14:paraId="12BD7F25" w14:textId="79CB77C2" w:rsidR="00083A13" w:rsidRDefault="00BF5B56" w:rsidP="0013137E">
      <w:pPr>
        <w:rPr>
          <w:b/>
          <w:sz w:val="24"/>
          <w:szCs w:val="24"/>
        </w:rPr>
      </w:pPr>
      <w:r>
        <w:rPr>
          <w:b/>
          <w:noProof/>
          <w:sz w:val="24"/>
          <w:szCs w:val="24"/>
        </w:rPr>
        <w:drawing>
          <wp:inline distT="0" distB="0" distL="0" distR="0" wp14:anchorId="50A81495" wp14:editId="2DD0AE66">
            <wp:extent cx="1666875" cy="971550"/>
            <wp:effectExtent l="0" t="76200" r="104775"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AC3782D" w14:textId="77777777" w:rsidR="00C44C40" w:rsidRDefault="00C44C40" w:rsidP="00C44C40">
      <w:pPr>
        <w:pStyle w:val="Heading7"/>
      </w:pPr>
    </w:p>
    <w:p w14:paraId="07E5FFA3" w14:textId="77777777" w:rsidR="00C44C40" w:rsidRDefault="00C44C40" w:rsidP="00C44C40">
      <w:pPr>
        <w:pStyle w:val="Heading7"/>
      </w:pPr>
    </w:p>
    <w:p w14:paraId="1D8CC6EA" w14:textId="77777777" w:rsidR="00C44C40" w:rsidRDefault="00C44C40" w:rsidP="00C44C40">
      <w:pPr>
        <w:pStyle w:val="Heading7"/>
      </w:pPr>
    </w:p>
    <w:p w14:paraId="3CB7C96A" w14:textId="77777777" w:rsidR="00C44C40" w:rsidRDefault="00C44C40" w:rsidP="00C44C40">
      <w:pPr>
        <w:pStyle w:val="Heading7"/>
      </w:pPr>
    </w:p>
    <w:p w14:paraId="71B6A924" w14:textId="77777777" w:rsidR="00C44C40" w:rsidRDefault="00C44C40" w:rsidP="00C44C40">
      <w:pPr>
        <w:pStyle w:val="Heading7"/>
      </w:pPr>
    </w:p>
    <w:p w14:paraId="0783CEC8" w14:textId="77777777" w:rsidR="00C44C40" w:rsidRDefault="00C44C40" w:rsidP="00C44C40">
      <w:pPr>
        <w:pStyle w:val="Heading7"/>
      </w:pPr>
    </w:p>
    <w:p w14:paraId="66A07624" w14:textId="77777777" w:rsidR="00C44C40" w:rsidRDefault="00C44C40" w:rsidP="00C44C40">
      <w:pPr>
        <w:pStyle w:val="Heading7"/>
      </w:pPr>
    </w:p>
    <w:p w14:paraId="34E138B7" w14:textId="77777777" w:rsidR="00C44C40" w:rsidRDefault="00C44C40" w:rsidP="00C44C40">
      <w:pPr>
        <w:pStyle w:val="Heading7"/>
      </w:pPr>
    </w:p>
    <w:p w14:paraId="3F49A510" w14:textId="77777777" w:rsidR="00C44C40" w:rsidRDefault="00C44C40" w:rsidP="00C44C40">
      <w:pPr>
        <w:pStyle w:val="Heading7"/>
      </w:pPr>
    </w:p>
    <w:p w14:paraId="074E35D3" w14:textId="77777777" w:rsidR="00C44C40" w:rsidRDefault="00C44C40" w:rsidP="00C44C40">
      <w:pPr>
        <w:pStyle w:val="Heading7"/>
      </w:pPr>
    </w:p>
    <w:p w14:paraId="5E739F6A" w14:textId="0DBE3E49" w:rsidR="00C44C40" w:rsidRDefault="00C44C40" w:rsidP="00C44C40">
      <w:pPr>
        <w:pStyle w:val="Heading7"/>
      </w:pPr>
    </w:p>
    <w:p w14:paraId="14B79574" w14:textId="77777777" w:rsidR="00C44C40" w:rsidRDefault="00C44C40" w:rsidP="00C44C40">
      <w:pPr>
        <w:pStyle w:val="Heading7"/>
      </w:pPr>
    </w:p>
    <w:p w14:paraId="61ED44DA" w14:textId="77777777" w:rsidR="00C44C40" w:rsidRDefault="00C44C40" w:rsidP="00C44C40">
      <w:pPr>
        <w:pStyle w:val="Heading7"/>
      </w:pPr>
    </w:p>
    <w:p w14:paraId="088BAC29" w14:textId="77777777" w:rsidR="00C44C40" w:rsidRDefault="00C44C40" w:rsidP="00C44C40">
      <w:pPr>
        <w:pStyle w:val="Heading7"/>
      </w:pPr>
    </w:p>
    <w:p w14:paraId="71584336" w14:textId="77777777" w:rsidR="00C44C40" w:rsidRPr="00C44C40" w:rsidRDefault="00C44C40" w:rsidP="00C44C40">
      <w:pPr>
        <w:pStyle w:val="Heading7"/>
      </w:pPr>
      <w:r w:rsidRPr="00C44C40">
        <w:t>PLEASE JOIN OR RENEW TODAY</w:t>
      </w:r>
    </w:p>
    <w:p w14:paraId="62174FCC" w14:textId="020BB1BB" w:rsidR="00C44C40" w:rsidRDefault="00C44C40" w:rsidP="00C44C40">
      <w:pPr>
        <w:spacing w:after="0"/>
        <w:rPr>
          <w:b/>
          <w:sz w:val="24"/>
          <w:szCs w:val="24"/>
        </w:rPr>
      </w:pPr>
      <w:r w:rsidRPr="00C44C40">
        <w:rPr>
          <w:b/>
          <w:sz w:val="24"/>
          <w:szCs w:val="24"/>
        </w:rPr>
        <w:t xml:space="preserve">*You may RENEW YOUR MEMBERSHIP or JOIN, by completing and mailing the application displayed below or </w:t>
      </w:r>
      <w:r w:rsidR="00B830F9">
        <w:rPr>
          <w:b/>
          <w:sz w:val="24"/>
          <w:szCs w:val="24"/>
        </w:rPr>
        <w:t>YOU CAN JOIN BY GOING ONLINE TO THE GLENROSE ASSOCIATION WEBSITE AND FILLING OUT THE ONLINE FORM.</w:t>
      </w:r>
      <w:r w:rsidR="00EF0D3F">
        <w:rPr>
          <w:b/>
          <w:sz w:val="24"/>
          <w:szCs w:val="24"/>
        </w:rPr>
        <w:t xml:space="preserve"> Click on the Membership/Donation Tab and follow the instructions.</w:t>
      </w:r>
    </w:p>
    <w:p w14:paraId="335D3594" w14:textId="77777777" w:rsidR="00D11B82" w:rsidRDefault="00D11B82" w:rsidP="001106BB">
      <w:pPr>
        <w:spacing w:after="0"/>
        <w:rPr>
          <w:b/>
          <w:sz w:val="24"/>
          <w:szCs w:val="24"/>
        </w:rPr>
      </w:pPr>
      <w:r>
        <w:rPr>
          <w:b/>
          <w:sz w:val="24"/>
          <w:szCs w:val="24"/>
        </w:rPr>
        <w:t>…………………………………………………………………………………………………………………………………………………………………</w:t>
      </w:r>
      <w:r w:rsidR="00607591">
        <w:rPr>
          <w:b/>
          <w:sz w:val="24"/>
          <w:szCs w:val="24"/>
        </w:rPr>
        <w:t>……</w:t>
      </w:r>
    </w:p>
    <w:p w14:paraId="19DD3AE5" w14:textId="77777777" w:rsidR="00E44240" w:rsidRDefault="00E44240" w:rsidP="00C44C40">
      <w:pPr>
        <w:pStyle w:val="Heading4"/>
        <w:spacing w:line="240" w:lineRule="auto"/>
      </w:pPr>
      <w:r>
        <w:t>THE GLENROSE ASSOCIATION MEMBERSHIP FORM – Effective 4/1</w:t>
      </w:r>
    </w:p>
    <w:p w14:paraId="57292BA5" w14:textId="77777777" w:rsidR="00653F82" w:rsidRPr="00653F82" w:rsidRDefault="00653F82" w:rsidP="00C44C40">
      <w:pPr>
        <w:spacing w:line="240" w:lineRule="auto"/>
        <w:jc w:val="center"/>
      </w:pPr>
      <w:r>
        <w:t>(If you are renewing and there are no changes to this form list your name, sign, and mail back with your donation.)</w:t>
      </w:r>
    </w:p>
    <w:p w14:paraId="617C4B94" w14:textId="77777777" w:rsidR="00E44240" w:rsidRDefault="00E44240" w:rsidP="00C44C40">
      <w:pPr>
        <w:spacing w:line="240" w:lineRule="auto"/>
      </w:pPr>
      <w:r>
        <w:rPr>
          <w:b/>
        </w:rPr>
        <w:t xml:space="preserve">               *</w:t>
      </w:r>
      <w:r>
        <w:t>First Name: _______________________________* Last Name: ______________________________________</w:t>
      </w:r>
    </w:p>
    <w:p w14:paraId="786C6985" w14:textId="77777777" w:rsidR="00E44240" w:rsidRDefault="00E44240" w:rsidP="00C44C40">
      <w:pPr>
        <w:spacing w:after="0" w:line="240" w:lineRule="auto"/>
      </w:pPr>
      <w:r>
        <w:tab/>
        <w:t>*Primary Email: ____________________________*Primary Phone #:___________________________________</w:t>
      </w:r>
    </w:p>
    <w:p w14:paraId="7218FDB6" w14:textId="77777777" w:rsidR="00E44240" w:rsidRDefault="00E44240" w:rsidP="00C44C40">
      <w:pPr>
        <w:spacing w:after="0" w:line="240" w:lineRule="auto"/>
        <w:rPr>
          <w:b/>
        </w:rPr>
      </w:pPr>
      <w:r>
        <w:rPr>
          <w:b/>
        </w:rPr>
        <w:tab/>
      </w:r>
      <w:r>
        <w:rPr>
          <w:b/>
          <w:sz w:val="28"/>
          <w:szCs w:val="28"/>
        </w:rPr>
        <w:t>Mailing Address</w:t>
      </w:r>
    </w:p>
    <w:p w14:paraId="43CA2C9F" w14:textId="77777777" w:rsidR="00E44240" w:rsidRDefault="00E44240" w:rsidP="00C44C40">
      <w:pPr>
        <w:spacing w:line="240" w:lineRule="auto"/>
      </w:pPr>
      <w:r>
        <w:rPr>
          <w:b/>
        </w:rPr>
        <w:tab/>
        <w:t>*</w:t>
      </w:r>
      <w:r>
        <w:t>Street or PO Box: ____________________________________________________________________________</w:t>
      </w:r>
    </w:p>
    <w:p w14:paraId="3E1EB331" w14:textId="77777777" w:rsidR="00E44240" w:rsidRDefault="00E44240" w:rsidP="00C44C40">
      <w:pPr>
        <w:spacing w:after="0" w:line="240" w:lineRule="auto"/>
      </w:pPr>
      <w:r>
        <w:tab/>
        <w:t>*City: _____________________________________* State: ___________* Zip Code: ______________________</w:t>
      </w:r>
    </w:p>
    <w:p w14:paraId="3ACD3A10" w14:textId="77777777" w:rsidR="00E44240" w:rsidRDefault="00E44240" w:rsidP="00C44C40">
      <w:pPr>
        <w:spacing w:after="0" w:line="240" w:lineRule="auto"/>
        <w:rPr>
          <w:b/>
          <w:sz w:val="28"/>
          <w:szCs w:val="28"/>
        </w:rPr>
      </w:pPr>
      <w:r>
        <w:tab/>
      </w:r>
      <w:r>
        <w:rPr>
          <w:b/>
          <w:sz w:val="28"/>
          <w:szCs w:val="28"/>
        </w:rPr>
        <w:t>Second Adult Member (if applicable)</w:t>
      </w:r>
    </w:p>
    <w:p w14:paraId="6E395ACA" w14:textId="77777777" w:rsidR="00E44240" w:rsidRDefault="00E44240" w:rsidP="00C44C40">
      <w:pPr>
        <w:spacing w:line="240" w:lineRule="auto"/>
      </w:pPr>
      <w:r>
        <w:rPr>
          <w:b/>
          <w:sz w:val="28"/>
          <w:szCs w:val="28"/>
        </w:rPr>
        <w:tab/>
      </w:r>
      <w:r>
        <w:t>First name: ________________________________ Last Name: ________________________________________</w:t>
      </w:r>
    </w:p>
    <w:p w14:paraId="295CF590" w14:textId="77777777" w:rsidR="00E44240" w:rsidRDefault="00E44240" w:rsidP="00C44C40">
      <w:pPr>
        <w:spacing w:after="0" w:line="240" w:lineRule="auto"/>
      </w:pPr>
      <w:r>
        <w:tab/>
        <w:t>Primary Email: _____________________________ Primary Phone#:____________________________________</w:t>
      </w:r>
    </w:p>
    <w:p w14:paraId="6E456AA7" w14:textId="77777777" w:rsidR="00E44240" w:rsidRDefault="00E44240" w:rsidP="00C44C40">
      <w:pPr>
        <w:spacing w:after="0" w:line="240" w:lineRule="auto"/>
        <w:rPr>
          <w:sz w:val="28"/>
          <w:szCs w:val="28"/>
        </w:rPr>
      </w:pPr>
      <w:r>
        <w:tab/>
      </w:r>
      <w:r>
        <w:rPr>
          <w:b/>
          <w:sz w:val="28"/>
          <w:szCs w:val="28"/>
        </w:rPr>
        <w:t xml:space="preserve">Would you like to have a free business listing on our website? (Yes or No): </w:t>
      </w:r>
      <w:r>
        <w:rPr>
          <w:sz w:val="28"/>
          <w:szCs w:val="28"/>
        </w:rPr>
        <w:t>__________</w:t>
      </w:r>
    </w:p>
    <w:p w14:paraId="78198499" w14:textId="77777777" w:rsidR="00E44240" w:rsidRPr="00083A13" w:rsidRDefault="00E44240" w:rsidP="00C44C40">
      <w:pPr>
        <w:spacing w:after="0" w:line="240" w:lineRule="auto"/>
        <w:jc w:val="center"/>
        <w:rPr>
          <w:sz w:val="20"/>
          <w:szCs w:val="20"/>
        </w:rPr>
      </w:pPr>
      <w:r w:rsidRPr="00083A13">
        <w:rPr>
          <w:sz w:val="20"/>
          <w:szCs w:val="20"/>
        </w:rPr>
        <w:t>(Enclose the information you would like posted on the website for your free business listing)</w:t>
      </w:r>
    </w:p>
    <w:p w14:paraId="0600CC35" w14:textId="77777777" w:rsidR="00E44240" w:rsidRDefault="00E44240" w:rsidP="00C44C40">
      <w:pPr>
        <w:spacing w:after="0" w:line="240" w:lineRule="auto"/>
        <w:rPr>
          <w:b/>
          <w:sz w:val="24"/>
          <w:szCs w:val="24"/>
        </w:rPr>
      </w:pPr>
      <w:r>
        <w:tab/>
      </w:r>
      <w:r>
        <w:rPr>
          <w:b/>
          <w:sz w:val="28"/>
          <w:szCs w:val="28"/>
        </w:rPr>
        <w:t xml:space="preserve">Type of Membership </w:t>
      </w:r>
      <w:r>
        <w:rPr>
          <w:b/>
          <w:sz w:val="24"/>
          <w:szCs w:val="24"/>
        </w:rPr>
        <w:t>(circle one) Subscription period: 1Year as of April 1</w:t>
      </w:r>
      <w:r>
        <w:rPr>
          <w:b/>
          <w:sz w:val="24"/>
          <w:szCs w:val="24"/>
          <w:vertAlign w:val="superscript"/>
        </w:rPr>
        <w:t>st</w:t>
      </w:r>
      <w:r>
        <w:rPr>
          <w:b/>
          <w:sz w:val="24"/>
          <w:szCs w:val="24"/>
        </w:rPr>
        <w:t>-No Recurring Payment.</w:t>
      </w:r>
    </w:p>
    <w:p w14:paraId="67A6D303" w14:textId="77777777" w:rsidR="00E44240" w:rsidRDefault="00E44240" w:rsidP="00C44C40">
      <w:pPr>
        <w:spacing w:after="0" w:line="240" w:lineRule="auto"/>
      </w:pPr>
      <w:r>
        <w:rPr>
          <w:b/>
          <w:sz w:val="28"/>
          <w:szCs w:val="28"/>
        </w:rPr>
        <w:tab/>
      </w:r>
      <w:r>
        <w:t>Level 1: Family Membership- $35</w:t>
      </w:r>
      <w:r>
        <w:tab/>
      </w:r>
      <w:r>
        <w:tab/>
        <w:t>Level 4: Diamond- $500</w:t>
      </w:r>
    </w:p>
    <w:p w14:paraId="05F9F80E" w14:textId="77777777" w:rsidR="00E44240" w:rsidRDefault="00E44240" w:rsidP="00C44C40">
      <w:pPr>
        <w:spacing w:after="0" w:line="240" w:lineRule="auto"/>
        <w:ind w:firstLine="720"/>
      </w:pPr>
      <w:r>
        <w:t>Level 2: Silver-   $50</w:t>
      </w:r>
      <w:r>
        <w:tab/>
      </w:r>
      <w:r>
        <w:tab/>
      </w:r>
      <w:r>
        <w:tab/>
      </w:r>
      <w:r>
        <w:tab/>
        <w:t>Level 5: Lifetime-   $1000</w:t>
      </w:r>
    </w:p>
    <w:p w14:paraId="61ADDC05" w14:textId="77777777" w:rsidR="001B5727" w:rsidRDefault="00E44240" w:rsidP="00C44C40">
      <w:pPr>
        <w:spacing w:line="240" w:lineRule="auto"/>
        <w:ind w:firstLine="720"/>
      </w:pPr>
      <w:r>
        <w:t>Level 3: Gold-    $100</w:t>
      </w:r>
      <w:r>
        <w:tab/>
      </w:r>
      <w:r>
        <w:tab/>
      </w:r>
      <w:r>
        <w:tab/>
      </w:r>
      <w:r>
        <w:tab/>
        <w:t>Level 6: Other- ______________</w:t>
      </w:r>
    </w:p>
    <w:p w14:paraId="65DE88BA" w14:textId="77777777" w:rsidR="00E44240" w:rsidRDefault="001B5727" w:rsidP="00C44C40">
      <w:pPr>
        <w:spacing w:line="240" w:lineRule="auto"/>
        <w:ind w:firstLine="720"/>
      </w:pPr>
      <w:r>
        <w:t>If you would like a portion of your donation to be used for legal costs please specify _____________________</w:t>
      </w:r>
      <w:r w:rsidR="00E44240">
        <w:tab/>
      </w:r>
    </w:p>
    <w:p w14:paraId="25302A67" w14:textId="77777777" w:rsidR="00E44240" w:rsidRDefault="00E44240" w:rsidP="00C44C40">
      <w:pPr>
        <w:spacing w:after="0" w:line="240" w:lineRule="auto"/>
      </w:pPr>
      <w:r>
        <w:t>Signature of Applicant: _________________________________________________ Date: _______________________</w:t>
      </w:r>
    </w:p>
    <w:p w14:paraId="43D77B4C" w14:textId="77777777" w:rsidR="007B6D6D" w:rsidRPr="007B6D6D" w:rsidRDefault="00E44240" w:rsidP="00C44C40">
      <w:pPr>
        <w:pStyle w:val="BodyText2"/>
        <w:spacing w:line="240" w:lineRule="auto"/>
      </w:pPr>
      <w:r w:rsidRPr="007B6D6D">
        <w:t>Please make your check payable to The Glenrose Association</w:t>
      </w:r>
      <w:r w:rsidR="001106BB">
        <w:t>. M</w:t>
      </w:r>
      <w:r w:rsidRPr="007B6D6D">
        <w:t>ail this application, with your payment as follows. THANK YOU!</w:t>
      </w:r>
    </w:p>
    <w:p w14:paraId="3CA1F032" w14:textId="77777777" w:rsidR="00E44240" w:rsidRPr="007B6D6D" w:rsidRDefault="00E44240" w:rsidP="00C44C40">
      <w:pPr>
        <w:pStyle w:val="Heading3"/>
        <w:spacing w:line="240" w:lineRule="auto"/>
      </w:pPr>
      <w:r w:rsidRPr="007B6D6D">
        <w:t>The Glenrose Association     PO Box 30202     Spokane, WA  992</w:t>
      </w:r>
      <w:r w:rsidR="007B6D6D">
        <w:t>2</w:t>
      </w:r>
      <w:r w:rsidRPr="007B6D6D">
        <w:t>3</w:t>
      </w:r>
    </w:p>
    <w:p w14:paraId="2B8882FC" w14:textId="77777777" w:rsidR="00083A13" w:rsidRPr="00083A13" w:rsidRDefault="00E44240" w:rsidP="00C44C40">
      <w:pPr>
        <w:pStyle w:val="BodyText"/>
        <w:spacing w:line="240" w:lineRule="auto"/>
        <w:rPr>
          <w:b w:val="0"/>
          <w:sz w:val="20"/>
          <w:szCs w:val="20"/>
        </w:rPr>
      </w:pPr>
      <w:r w:rsidRPr="00083A13">
        <w:rPr>
          <w:b w:val="0"/>
          <w:sz w:val="20"/>
          <w:szCs w:val="20"/>
        </w:rPr>
        <w:t>Membership in The Glenrose Association (TGA) is open to the public. TGA is a Washington State nonprofit corporation and has federal 501 (c) 3 Status</w:t>
      </w:r>
      <w:r w:rsidR="001106BB" w:rsidRPr="00083A13">
        <w:rPr>
          <w:b w:val="0"/>
          <w:sz w:val="20"/>
          <w:szCs w:val="20"/>
        </w:rPr>
        <w:t>.</w:t>
      </w:r>
    </w:p>
    <w:sectPr w:rsidR="00083A13" w:rsidRPr="00083A13" w:rsidSect="00C11934">
      <w:pgSz w:w="12240" w:h="20160" w:code="5"/>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3436"/>
    <w:multiLevelType w:val="hybridMultilevel"/>
    <w:tmpl w:val="C502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D461E"/>
    <w:multiLevelType w:val="hybridMultilevel"/>
    <w:tmpl w:val="67D866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E9B590C"/>
    <w:multiLevelType w:val="hybridMultilevel"/>
    <w:tmpl w:val="00F649DC"/>
    <w:lvl w:ilvl="0" w:tplc="5980F1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E4C71"/>
    <w:multiLevelType w:val="hybridMultilevel"/>
    <w:tmpl w:val="B9A2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359FE"/>
    <w:multiLevelType w:val="hybridMultilevel"/>
    <w:tmpl w:val="5F00F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3255948"/>
    <w:multiLevelType w:val="hybridMultilevel"/>
    <w:tmpl w:val="BCE4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E1DD1"/>
    <w:multiLevelType w:val="hybridMultilevel"/>
    <w:tmpl w:val="5BECE440"/>
    <w:lvl w:ilvl="0" w:tplc="B0146C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133D1"/>
    <w:multiLevelType w:val="hybridMultilevel"/>
    <w:tmpl w:val="4D6EF41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47C05581"/>
    <w:multiLevelType w:val="hybridMultilevel"/>
    <w:tmpl w:val="09CAC4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7C35711"/>
    <w:multiLevelType w:val="hybridMultilevel"/>
    <w:tmpl w:val="01D47EC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15:restartNumberingAfterBreak="0">
    <w:nsid w:val="77B2292D"/>
    <w:multiLevelType w:val="hybridMultilevel"/>
    <w:tmpl w:val="B0C4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663758">
    <w:abstractNumId w:val="2"/>
  </w:num>
  <w:num w:numId="2" w16cid:durableId="1111322721">
    <w:abstractNumId w:val="6"/>
  </w:num>
  <w:num w:numId="3" w16cid:durableId="997463651">
    <w:abstractNumId w:val="8"/>
  </w:num>
  <w:num w:numId="4" w16cid:durableId="1641812242">
    <w:abstractNumId w:val="10"/>
  </w:num>
  <w:num w:numId="5" w16cid:durableId="1942712915">
    <w:abstractNumId w:val="5"/>
  </w:num>
  <w:num w:numId="6" w16cid:durableId="709302035">
    <w:abstractNumId w:val="3"/>
  </w:num>
  <w:num w:numId="7" w16cid:durableId="197744852">
    <w:abstractNumId w:val="0"/>
  </w:num>
  <w:num w:numId="8" w16cid:durableId="900794473">
    <w:abstractNumId w:val="1"/>
  </w:num>
  <w:num w:numId="9" w16cid:durableId="655956368">
    <w:abstractNumId w:val="9"/>
  </w:num>
  <w:num w:numId="10" w16cid:durableId="1209031988">
    <w:abstractNumId w:val="4"/>
  </w:num>
  <w:num w:numId="11" w16cid:durableId="1055354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9"/>
    <w:rsid w:val="00000414"/>
    <w:rsid w:val="0001387D"/>
    <w:rsid w:val="00014DFC"/>
    <w:rsid w:val="0001623C"/>
    <w:rsid w:val="00016E31"/>
    <w:rsid w:val="000252B9"/>
    <w:rsid w:val="000320FF"/>
    <w:rsid w:val="000351FB"/>
    <w:rsid w:val="00035CA9"/>
    <w:rsid w:val="00037D6E"/>
    <w:rsid w:val="00044270"/>
    <w:rsid w:val="00044DD7"/>
    <w:rsid w:val="00052906"/>
    <w:rsid w:val="00052D05"/>
    <w:rsid w:val="00057BE9"/>
    <w:rsid w:val="00066579"/>
    <w:rsid w:val="00067F00"/>
    <w:rsid w:val="0007501F"/>
    <w:rsid w:val="00075BC4"/>
    <w:rsid w:val="00075EF8"/>
    <w:rsid w:val="00076E1E"/>
    <w:rsid w:val="000774B0"/>
    <w:rsid w:val="00080614"/>
    <w:rsid w:val="00083A13"/>
    <w:rsid w:val="0008582C"/>
    <w:rsid w:val="00085AF0"/>
    <w:rsid w:val="00095204"/>
    <w:rsid w:val="000A4BEB"/>
    <w:rsid w:val="000B6E05"/>
    <w:rsid w:val="000B7285"/>
    <w:rsid w:val="000C0279"/>
    <w:rsid w:val="000C0360"/>
    <w:rsid w:val="000C15AE"/>
    <w:rsid w:val="000C2607"/>
    <w:rsid w:val="000D3702"/>
    <w:rsid w:val="000D5CE1"/>
    <w:rsid w:val="000E2237"/>
    <w:rsid w:val="000E2267"/>
    <w:rsid w:val="00103E7A"/>
    <w:rsid w:val="0010440C"/>
    <w:rsid w:val="001106BB"/>
    <w:rsid w:val="00111BA0"/>
    <w:rsid w:val="001212C8"/>
    <w:rsid w:val="00121765"/>
    <w:rsid w:val="00127C87"/>
    <w:rsid w:val="0013137E"/>
    <w:rsid w:val="0013205F"/>
    <w:rsid w:val="00135D37"/>
    <w:rsid w:val="001378E1"/>
    <w:rsid w:val="00144E32"/>
    <w:rsid w:val="0014767E"/>
    <w:rsid w:val="00153819"/>
    <w:rsid w:val="0015504E"/>
    <w:rsid w:val="00157E46"/>
    <w:rsid w:val="0016142C"/>
    <w:rsid w:val="001653DD"/>
    <w:rsid w:val="001674A8"/>
    <w:rsid w:val="001717CA"/>
    <w:rsid w:val="00177342"/>
    <w:rsid w:val="00177933"/>
    <w:rsid w:val="00182C44"/>
    <w:rsid w:val="00184A34"/>
    <w:rsid w:val="00185263"/>
    <w:rsid w:val="00193809"/>
    <w:rsid w:val="00196874"/>
    <w:rsid w:val="001A06EA"/>
    <w:rsid w:val="001A7283"/>
    <w:rsid w:val="001B064B"/>
    <w:rsid w:val="001B2DCA"/>
    <w:rsid w:val="001B5727"/>
    <w:rsid w:val="001B6040"/>
    <w:rsid w:val="001B6B1D"/>
    <w:rsid w:val="001C2E73"/>
    <w:rsid w:val="001C30F7"/>
    <w:rsid w:val="001C5205"/>
    <w:rsid w:val="001C587E"/>
    <w:rsid w:val="001C6EEA"/>
    <w:rsid w:val="001D0DB7"/>
    <w:rsid w:val="001D32C4"/>
    <w:rsid w:val="001D658C"/>
    <w:rsid w:val="001E00F7"/>
    <w:rsid w:val="001E3EE4"/>
    <w:rsid w:val="001F0D9B"/>
    <w:rsid w:val="001F55F5"/>
    <w:rsid w:val="001F5D9F"/>
    <w:rsid w:val="00200E89"/>
    <w:rsid w:val="00212E3E"/>
    <w:rsid w:val="0022431B"/>
    <w:rsid w:val="002243D3"/>
    <w:rsid w:val="00225768"/>
    <w:rsid w:val="00227679"/>
    <w:rsid w:val="00227D00"/>
    <w:rsid w:val="00231301"/>
    <w:rsid w:val="002322F8"/>
    <w:rsid w:val="00240CEB"/>
    <w:rsid w:val="00243A0B"/>
    <w:rsid w:val="00245844"/>
    <w:rsid w:val="00247269"/>
    <w:rsid w:val="00251DBE"/>
    <w:rsid w:val="00251E3E"/>
    <w:rsid w:val="00260EEC"/>
    <w:rsid w:val="0026314D"/>
    <w:rsid w:val="00265DD8"/>
    <w:rsid w:val="00273DF9"/>
    <w:rsid w:val="002749B3"/>
    <w:rsid w:val="0027757B"/>
    <w:rsid w:val="0028061C"/>
    <w:rsid w:val="00282A46"/>
    <w:rsid w:val="00282BBF"/>
    <w:rsid w:val="00282D82"/>
    <w:rsid w:val="00283B66"/>
    <w:rsid w:val="00284B31"/>
    <w:rsid w:val="00284CF9"/>
    <w:rsid w:val="0029284C"/>
    <w:rsid w:val="00294768"/>
    <w:rsid w:val="002962EA"/>
    <w:rsid w:val="002B0044"/>
    <w:rsid w:val="002C5A4A"/>
    <w:rsid w:val="002D7090"/>
    <w:rsid w:val="002E0E8C"/>
    <w:rsid w:val="002E2ED6"/>
    <w:rsid w:val="002E5A98"/>
    <w:rsid w:val="002E6595"/>
    <w:rsid w:val="002F26D5"/>
    <w:rsid w:val="002F3B1E"/>
    <w:rsid w:val="00300E87"/>
    <w:rsid w:val="0030475D"/>
    <w:rsid w:val="00310203"/>
    <w:rsid w:val="00320D4A"/>
    <w:rsid w:val="00321982"/>
    <w:rsid w:val="003221A0"/>
    <w:rsid w:val="00324458"/>
    <w:rsid w:val="00324638"/>
    <w:rsid w:val="003358B8"/>
    <w:rsid w:val="00342805"/>
    <w:rsid w:val="00346255"/>
    <w:rsid w:val="00351398"/>
    <w:rsid w:val="00352BD4"/>
    <w:rsid w:val="00353052"/>
    <w:rsid w:val="00355566"/>
    <w:rsid w:val="003564E7"/>
    <w:rsid w:val="00357FB7"/>
    <w:rsid w:val="003631A8"/>
    <w:rsid w:val="00363EC6"/>
    <w:rsid w:val="0037172B"/>
    <w:rsid w:val="003A0DBB"/>
    <w:rsid w:val="003A0ECD"/>
    <w:rsid w:val="003A15AC"/>
    <w:rsid w:val="003A25BB"/>
    <w:rsid w:val="003A4D31"/>
    <w:rsid w:val="003B0DFD"/>
    <w:rsid w:val="003B1262"/>
    <w:rsid w:val="003B3715"/>
    <w:rsid w:val="003B4828"/>
    <w:rsid w:val="003D095D"/>
    <w:rsid w:val="003D1269"/>
    <w:rsid w:val="003D2A1E"/>
    <w:rsid w:val="003F5E29"/>
    <w:rsid w:val="003F7BF2"/>
    <w:rsid w:val="00401060"/>
    <w:rsid w:val="00402AD3"/>
    <w:rsid w:val="00403F20"/>
    <w:rsid w:val="00405F2D"/>
    <w:rsid w:val="004150C7"/>
    <w:rsid w:val="00416EFD"/>
    <w:rsid w:val="004322A9"/>
    <w:rsid w:val="0043425D"/>
    <w:rsid w:val="00436DEC"/>
    <w:rsid w:val="004416BE"/>
    <w:rsid w:val="00456BD0"/>
    <w:rsid w:val="004675F0"/>
    <w:rsid w:val="00475D87"/>
    <w:rsid w:val="0048367F"/>
    <w:rsid w:val="004852E9"/>
    <w:rsid w:val="00487FFC"/>
    <w:rsid w:val="00490291"/>
    <w:rsid w:val="004906CE"/>
    <w:rsid w:val="00495286"/>
    <w:rsid w:val="00497E97"/>
    <w:rsid w:val="004A0360"/>
    <w:rsid w:val="004A15DA"/>
    <w:rsid w:val="004A3CE1"/>
    <w:rsid w:val="004A7ECF"/>
    <w:rsid w:val="004B26F3"/>
    <w:rsid w:val="004C0A40"/>
    <w:rsid w:val="004C35F1"/>
    <w:rsid w:val="004D0E4B"/>
    <w:rsid w:val="004D4514"/>
    <w:rsid w:val="004F6A37"/>
    <w:rsid w:val="005020C6"/>
    <w:rsid w:val="00505FD7"/>
    <w:rsid w:val="00517E6F"/>
    <w:rsid w:val="00523196"/>
    <w:rsid w:val="00525106"/>
    <w:rsid w:val="00531E45"/>
    <w:rsid w:val="00536A6F"/>
    <w:rsid w:val="00540A4F"/>
    <w:rsid w:val="00541121"/>
    <w:rsid w:val="00550123"/>
    <w:rsid w:val="00550951"/>
    <w:rsid w:val="0055215B"/>
    <w:rsid w:val="005534C9"/>
    <w:rsid w:val="00553DAA"/>
    <w:rsid w:val="0055556F"/>
    <w:rsid w:val="0056289E"/>
    <w:rsid w:val="00567E6B"/>
    <w:rsid w:val="00574462"/>
    <w:rsid w:val="00577888"/>
    <w:rsid w:val="00580AC7"/>
    <w:rsid w:val="00581189"/>
    <w:rsid w:val="005900F1"/>
    <w:rsid w:val="005904A8"/>
    <w:rsid w:val="00592A95"/>
    <w:rsid w:val="00593A9E"/>
    <w:rsid w:val="00593B8F"/>
    <w:rsid w:val="00594063"/>
    <w:rsid w:val="005A2F59"/>
    <w:rsid w:val="005A3EEA"/>
    <w:rsid w:val="005A5A0D"/>
    <w:rsid w:val="005A6556"/>
    <w:rsid w:val="005A7182"/>
    <w:rsid w:val="005A7516"/>
    <w:rsid w:val="005B01F1"/>
    <w:rsid w:val="005B10F3"/>
    <w:rsid w:val="005B135C"/>
    <w:rsid w:val="005B1C47"/>
    <w:rsid w:val="005B1F3A"/>
    <w:rsid w:val="005B40FA"/>
    <w:rsid w:val="005B5310"/>
    <w:rsid w:val="005C267A"/>
    <w:rsid w:val="005C46AE"/>
    <w:rsid w:val="005C7DB1"/>
    <w:rsid w:val="005D085F"/>
    <w:rsid w:val="005D098E"/>
    <w:rsid w:val="005D0CC1"/>
    <w:rsid w:val="005D1F2A"/>
    <w:rsid w:val="005E08F7"/>
    <w:rsid w:val="005E1101"/>
    <w:rsid w:val="005E12EF"/>
    <w:rsid w:val="005E158F"/>
    <w:rsid w:val="00600B0B"/>
    <w:rsid w:val="006019B0"/>
    <w:rsid w:val="00603C7D"/>
    <w:rsid w:val="00603F93"/>
    <w:rsid w:val="00606406"/>
    <w:rsid w:val="00607591"/>
    <w:rsid w:val="00607A88"/>
    <w:rsid w:val="00607DDB"/>
    <w:rsid w:val="006110FA"/>
    <w:rsid w:val="006115FE"/>
    <w:rsid w:val="00612FD2"/>
    <w:rsid w:val="00613FAD"/>
    <w:rsid w:val="00624C7A"/>
    <w:rsid w:val="0062700F"/>
    <w:rsid w:val="00631180"/>
    <w:rsid w:val="00633E3C"/>
    <w:rsid w:val="00634CD5"/>
    <w:rsid w:val="00634EE1"/>
    <w:rsid w:val="006369E9"/>
    <w:rsid w:val="006417D3"/>
    <w:rsid w:val="00644254"/>
    <w:rsid w:val="006446B1"/>
    <w:rsid w:val="00653E6E"/>
    <w:rsid w:val="00653F82"/>
    <w:rsid w:val="00656581"/>
    <w:rsid w:val="00663E39"/>
    <w:rsid w:val="00671C3B"/>
    <w:rsid w:val="00675BFF"/>
    <w:rsid w:val="00676047"/>
    <w:rsid w:val="00676C13"/>
    <w:rsid w:val="006816FD"/>
    <w:rsid w:val="0069053F"/>
    <w:rsid w:val="00691C09"/>
    <w:rsid w:val="00694434"/>
    <w:rsid w:val="006A35A3"/>
    <w:rsid w:val="006A4CCC"/>
    <w:rsid w:val="006A6BEC"/>
    <w:rsid w:val="006B000F"/>
    <w:rsid w:val="006B471E"/>
    <w:rsid w:val="006C0987"/>
    <w:rsid w:val="006C327D"/>
    <w:rsid w:val="006D0CB4"/>
    <w:rsid w:val="006D1673"/>
    <w:rsid w:val="006D1F6F"/>
    <w:rsid w:val="006D5060"/>
    <w:rsid w:val="006D62CD"/>
    <w:rsid w:val="006E5C91"/>
    <w:rsid w:val="006E6B24"/>
    <w:rsid w:val="006E75BE"/>
    <w:rsid w:val="006F0D52"/>
    <w:rsid w:val="006F306D"/>
    <w:rsid w:val="006F4988"/>
    <w:rsid w:val="007038C7"/>
    <w:rsid w:val="00705AEC"/>
    <w:rsid w:val="00705DDC"/>
    <w:rsid w:val="00706651"/>
    <w:rsid w:val="00706E60"/>
    <w:rsid w:val="00722AC3"/>
    <w:rsid w:val="00725471"/>
    <w:rsid w:val="00737665"/>
    <w:rsid w:val="00741929"/>
    <w:rsid w:val="00742328"/>
    <w:rsid w:val="0075095B"/>
    <w:rsid w:val="00755F67"/>
    <w:rsid w:val="007648AA"/>
    <w:rsid w:val="0076617F"/>
    <w:rsid w:val="0077112C"/>
    <w:rsid w:val="00774368"/>
    <w:rsid w:val="007765D8"/>
    <w:rsid w:val="007766E0"/>
    <w:rsid w:val="00776713"/>
    <w:rsid w:val="0078412B"/>
    <w:rsid w:val="007904FE"/>
    <w:rsid w:val="0079739A"/>
    <w:rsid w:val="007A09E7"/>
    <w:rsid w:val="007A19EA"/>
    <w:rsid w:val="007A3FA8"/>
    <w:rsid w:val="007B2139"/>
    <w:rsid w:val="007B27F6"/>
    <w:rsid w:val="007B3406"/>
    <w:rsid w:val="007B6D6D"/>
    <w:rsid w:val="007C0E29"/>
    <w:rsid w:val="007D2087"/>
    <w:rsid w:val="007E105D"/>
    <w:rsid w:val="007E33B9"/>
    <w:rsid w:val="007F4497"/>
    <w:rsid w:val="007F6196"/>
    <w:rsid w:val="007F6CA2"/>
    <w:rsid w:val="007F6D4D"/>
    <w:rsid w:val="00800F71"/>
    <w:rsid w:val="00807B33"/>
    <w:rsid w:val="00810F3D"/>
    <w:rsid w:val="00814DD8"/>
    <w:rsid w:val="00816D75"/>
    <w:rsid w:val="00823BCF"/>
    <w:rsid w:val="00825501"/>
    <w:rsid w:val="00826863"/>
    <w:rsid w:val="00840B0D"/>
    <w:rsid w:val="0084142F"/>
    <w:rsid w:val="008470A8"/>
    <w:rsid w:val="008524C5"/>
    <w:rsid w:val="00852DD2"/>
    <w:rsid w:val="00852DEC"/>
    <w:rsid w:val="00857272"/>
    <w:rsid w:val="008610D1"/>
    <w:rsid w:val="0086360D"/>
    <w:rsid w:val="008651C5"/>
    <w:rsid w:val="00867077"/>
    <w:rsid w:val="00872913"/>
    <w:rsid w:val="0087450B"/>
    <w:rsid w:val="008766C0"/>
    <w:rsid w:val="0087741A"/>
    <w:rsid w:val="00882CC2"/>
    <w:rsid w:val="00885D04"/>
    <w:rsid w:val="0089284F"/>
    <w:rsid w:val="00895A13"/>
    <w:rsid w:val="008A2B75"/>
    <w:rsid w:val="008A545D"/>
    <w:rsid w:val="008B1244"/>
    <w:rsid w:val="008B48EB"/>
    <w:rsid w:val="008B7EDD"/>
    <w:rsid w:val="008C0E71"/>
    <w:rsid w:val="008C3311"/>
    <w:rsid w:val="008C40D8"/>
    <w:rsid w:val="008C499C"/>
    <w:rsid w:val="008C4ACE"/>
    <w:rsid w:val="008C6A61"/>
    <w:rsid w:val="008D1D12"/>
    <w:rsid w:val="008D2924"/>
    <w:rsid w:val="008D5B0D"/>
    <w:rsid w:val="008D7295"/>
    <w:rsid w:val="008E6BFB"/>
    <w:rsid w:val="008E763F"/>
    <w:rsid w:val="008F213C"/>
    <w:rsid w:val="00901D63"/>
    <w:rsid w:val="0090346A"/>
    <w:rsid w:val="00907029"/>
    <w:rsid w:val="009108E4"/>
    <w:rsid w:val="00915187"/>
    <w:rsid w:val="00915791"/>
    <w:rsid w:val="00916722"/>
    <w:rsid w:val="00924701"/>
    <w:rsid w:val="009273AF"/>
    <w:rsid w:val="0093183E"/>
    <w:rsid w:val="0094439B"/>
    <w:rsid w:val="00944E7D"/>
    <w:rsid w:val="00944F23"/>
    <w:rsid w:val="00945146"/>
    <w:rsid w:val="00950219"/>
    <w:rsid w:val="00952643"/>
    <w:rsid w:val="00954B94"/>
    <w:rsid w:val="00960E8D"/>
    <w:rsid w:val="00961070"/>
    <w:rsid w:val="00963EC0"/>
    <w:rsid w:val="00972670"/>
    <w:rsid w:val="00983FD8"/>
    <w:rsid w:val="009847AB"/>
    <w:rsid w:val="00984A3E"/>
    <w:rsid w:val="009857B5"/>
    <w:rsid w:val="009862C7"/>
    <w:rsid w:val="0099788B"/>
    <w:rsid w:val="00997AF5"/>
    <w:rsid w:val="009A3D74"/>
    <w:rsid w:val="009A5D71"/>
    <w:rsid w:val="009B3BAF"/>
    <w:rsid w:val="009C56F9"/>
    <w:rsid w:val="009C6CB0"/>
    <w:rsid w:val="009D2D51"/>
    <w:rsid w:val="009E013B"/>
    <w:rsid w:val="009E1F51"/>
    <w:rsid w:val="009E2EE0"/>
    <w:rsid w:val="009E56C4"/>
    <w:rsid w:val="009E5757"/>
    <w:rsid w:val="009F0BBF"/>
    <w:rsid w:val="009F1191"/>
    <w:rsid w:val="009F2F8B"/>
    <w:rsid w:val="009F35CF"/>
    <w:rsid w:val="009F4B49"/>
    <w:rsid w:val="009F5793"/>
    <w:rsid w:val="009F5A79"/>
    <w:rsid w:val="00A002D9"/>
    <w:rsid w:val="00A04F56"/>
    <w:rsid w:val="00A051D2"/>
    <w:rsid w:val="00A0647F"/>
    <w:rsid w:val="00A06592"/>
    <w:rsid w:val="00A12CEF"/>
    <w:rsid w:val="00A14100"/>
    <w:rsid w:val="00A17011"/>
    <w:rsid w:val="00A17E99"/>
    <w:rsid w:val="00A203AC"/>
    <w:rsid w:val="00A23BD7"/>
    <w:rsid w:val="00A24560"/>
    <w:rsid w:val="00A25CE0"/>
    <w:rsid w:val="00A31C6A"/>
    <w:rsid w:val="00A326AF"/>
    <w:rsid w:val="00A34C44"/>
    <w:rsid w:val="00A34EF1"/>
    <w:rsid w:val="00A4045D"/>
    <w:rsid w:val="00A40C0E"/>
    <w:rsid w:val="00A5023F"/>
    <w:rsid w:val="00A51C47"/>
    <w:rsid w:val="00A51DCC"/>
    <w:rsid w:val="00A526FE"/>
    <w:rsid w:val="00A52F7B"/>
    <w:rsid w:val="00A55BDC"/>
    <w:rsid w:val="00A70114"/>
    <w:rsid w:val="00A76DCC"/>
    <w:rsid w:val="00A83476"/>
    <w:rsid w:val="00A86D9F"/>
    <w:rsid w:val="00A87506"/>
    <w:rsid w:val="00A900A2"/>
    <w:rsid w:val="00A95F5C"/>
    <w:rsid w:val="00A96067"/>
    <w:rsid w:val="00AA0530"/>
    <w:rsid w:val="00AA0BE7"/>
    <w:rsid w:val="00AA2650"/>
    <w:rsid w:val="00AB2B1F"/>
    <w:rsid w:val="00AB40C8"/>
    <w:rsid w:val="00AC21AF"/>
    <w:rsid w:val="00AC6519"/>
    <w:rsid w:val="00AC7480"/>
    <w:rsid w:val="00AD03A9"/>
    <w:rsid w:val="00AD33FD"/>
    <w:rsid w:val="00AD6D98"/>
    <w:rsid w:val="00AE31FF"/>
    <w:rsid w:val="00AE4428"/>
    <w:rsid w:val="00AF16C9"/>
    <w:rsid w:val="00AF4C03"/>
    <w:rsid w:val="00AF565D"/>
    <w:rsid w:val="00AF719B"/>
    <w:rsid w:val="00B01617"/>
    <w:rsid w:val="00B017DB"/>
    <w:rsid w:val="00B05C59"/>
    <w:rsid w:val="00B206E7"/>
    <w:rsid w:val="00B25085"/>
    <w:rsid w:val="00B34218"/>
    <w:rsid w:val="00B413B5"/>
    <w:rsid w:val="00B476B9"/>
    <w:rsid w:val="00B50263"/>
    <w:rsid w:val="00B5267E"/>
    <w:rsid w:val="00B53BD5"/>
    <w:rsid w:val="00B63745"/>
    <w:rsid w:val="00B703B0"/>
    <w:rsid w:val="00B73639"/>
    <w:rsid w:val="00B74B40"/>
    <w:rsid w:val="00B77A47"/>
    <w:rsid w:val="00B80AF2"/>
    <w:rsid w:val="00B822BB"/>
    <w:rsid w:val="00B830F9"/>
    <w:rsid w:val="00B9726D"/>
    <w:rsid w:val="00B97913"/>
    <w:rsid w:val="00B97A56"/>
    <w:rsid w:val="00BA35C5"/>
    <w:rsid w:val="00BA404F"/>
    <w:rsid w:val="00BA5405"/>
    <w:rsid w:val="00BB1A00"/>
    <w:rsid w:val="00BB1E1D"/>
    <w:rsid w:val="00BB5593"/>
    <w:rsid w:val="00BB6C79"/>
    <w:rsid w:val="00BB77F9"/>
    <w:rsid w:val="00BC2DED"/>
    <w:rsid w:val="00BC61DD"/>
    <w:rsid w:val="00BD2FB8"/>
    <w:rsid w:val="00BD3208"/>
    <w:rsid w:val="00BD3C7F"/>
    <w:rsid w:val="00BD7D79"/>
    <w:rsid w:val="00BE5A6B"/>
    <w:rsid w:val="00BF23D8"/>
    <w:rsid w:val="00BF293E"/>
    <w:rsid w:val="00BF360B"/>
    <w:rsid w:val="00BF4B5B"/>
    <w:rsid w:val="00BF5B56"/>
    <w:rsid w:val="00BF633F"/>
    <w:rsid w:val="00C0327F"/>
    <w:rsid w:val="00C06482"/>
    <w:rsid w:val="00C06C9B"/>
    <w:rsid w:val="00C11934"/>
    <w:rsid w:val="00C15794"/>
    <w:rsid w:val="00C306D6"/>
    <w:rsid w:val="00C32031"/>
    <w:rsid w:val="00C36016"/>
    <w:rsid w:val="00C4409C"/>
    <w:rsid w:val="00C448A6"/>
    <w:rsid w:val="00C44C40"/>
    <w:rsid w:val="00C4545D"/>
    <w:rsid w:val="00C4561D"/>
    <w:rsid w:val="00C51611"/>
    <w:rsid w:val="00C60EAC"/>
    <w:rsid w:val="00C64999"/>
    <w:rsid w:val="00C70651"/>
    <w:rsid w:val="00C70BDC"/>
    <w:rsid w:val="00C72A55"/>
    <w:rsid w:val="00C730D7"/>
    <w:rsid w:val="00C73D20"/>
    <w:rsid w:val="00C87575"/>
    <w:rsid w:val="00C942A3"/>
    <w:rsid w:val="00CA0AED"/>
    <w:rsid w:val="00CA1D65"/>
    <w:rsid w:val="00CA2B70"/>
    <w:rsid w:val="00CA3905"/>
    <w:rsid w:val="00CB0615"/>
    <w:rsid w:val="00CB42CB"/>
    <w:rsid w:val="00CB54D5"/>
    <w:rsid w:val="00CB5C31"/>
    <w:rsid w:val="00CC6C32"/>
    <w:rsid w:val="00CD394A"/>
    <w:rsid w:val="00CD6A2C"/>
    <w:rsid w:val="00CE4035"/>
    <w:rsid w:val="00CE47C7"/>
    <w:rsid w:val="00CF01ED"/>
    <w:rsid w:val="00CF2CC8"/>
    <w:rsid w:val="00CF4F40"/>
    <w:rsid w:val="00CF5519"/>
    <w:rsid w:val="00CF67FC"/>
    <w:rsid w:val="00D050C1"/>
    <w:rsid w:val="00D11B82"/>
    <w:rsid w:val="00D11FA3"/>
    <w:rsid w:val="00D1228E"/>
    <w:rsid w:val="00D12368"/>
    <w:rsid w:val="00D12EE6"/>
    <w:rsid w:val="00D23919"/>
    <w:rsid w:val="00D2491B"/>
    <w:rsid w:val="00D332C3"/>
    <w:rsid w:val="00D4087D"/>
    <w:rsid w:val="00D44591"/>
    <w:rsid w:val="00D448B5"/>
    <w:rsid w:val="00D4694B"/>
    <w:rsid w:val="00D47088"/>
    <w:rsid w:val="00D47249"/>
    <w:rsid w:val="00D47DA4"/>
    <w:rsid w:val="00D5214E"/>
    <w:rsid w:val="00D6249A"/>
    <w:rsid w:val="00D6736E"/>
    <w:rsid w:val="00D7247F"/>
    <w:rsid w:val="00D74408"/>
    <w:rsid w:val="00D82531"/>
    <w:rsid w:val="00D95D69"/>
    <w:rsid w:val="00D97559"/>
    <w:rsid w:val="00DA48A5"/>
    <w:rsid w:val="00DA52E5"/>
    <w:rsid w:val="00DA702B"/>
    <w:rsid w:val="00DB00F3"/>
    <w:rsid w:val="00DB31F7"/>
    <w:rsid w:val="00DB7278"/>
    <w:rsid w:val="00DC06C9"/>
    <w:rsid w:val="00DC5E7B"/>
    <w:rsid w:val="00DC5EE3"/>
    <w:rsid w:val="00DD272B"/>
    <w:rsid w:val="00DD5A88"/>
    <w:rsid w:val="00DD6DF3"/>
    <w:rsid w:val="00DE2E6F"/>
    <w:rsid w:val="00DE345D"/>
    <w:rsid w:val="00DE64C0"/>
    <w:rsid w:val="00DF2420"/>
    <w:rsid w:val="00DF3A18"/>
    <w:rsid w:val="00DF40D6"/>
    <w:rsid w:val="00E006A4"/>
    <w:rsid w:val="00E044D9"/>
    <w:rsid w:val="00E048E1"/>
    <w:rsid w:val="00E04BFA"/>
    <w:rsid w:val="00E0741C"/>
    <w:rsid w:val="00E07574"/>
    <w:rsid w:val="00E07AD5"/>
    <w:rsid w:val="00E2430E"/>
    <w:rsid w:val="00E2562F"/>
    <w:rsid w:val="00E258DB"/>
    <w:rsid w:val="00E260BB"/>
    <w:rsid w:val="00E301A5"/>
    <w:rsid w:val="00E372FB"/>
    <w:rsid w:val="00E44240"/>
    <w:rsid w:val="00E460FD"/>
    <w:rsid w:val="00E46FA3"/>
    <w:rsid w:val="00E53193"/>
    <w:rsid w:val="00E546A2"/>
    <w:rsid w:val="00E6072E"/>
    <w:rsid w:val="00E637F5"/>
    <w:rsid w:val="00E650F8"/>
    <w:rsid w:val="00E67A37"/>
    <w:rsid w:val="00E707F9"/>
    <w:rsid w:val="00E769DA"/>
    <w:rsid w:val="00E76E63"/>
    <w:rsid w:val="00E7744D"/>
    <w:rsid w:val="00E81E42"/>
    <w:rsid w:val="00E8632D"/>
    <w:rsid w:val="00E91170"/>
    <w:rsid w:val="00E919B8"/>
    <w:rsid w:val="00E92871"/>
    <w:rsid w:val="00E9569A"/>
    <w:rsid w:val="00EA6997"/>
    <w:rsid w:val="00EA79B4"/>
    <w:rsid w:val="00EB21B8"/>
    <w:rsid w:val="00EB5332"/>
    <w:rsid w:val="00EB6159"/>
    <w:rsid w:val="00ED6F4E"/>
    <w:rsid w:val="00EE2912"/>
    <w:rsid w:val="00EE31FD"/>
    <w:rsid w:val="00EE39AB"/>
    <w:rsid w:val="00EF0D3F"/>
    <w:rsid w:val="00F00B76"/>
    <w:rsid w:val="00F030ED"/>
    <w:rsid w:val="00F046FF"/>
    <w:rsid w:val="00F163B2"/>
    <w:rsid w:val="00F23C9A"/>
    <w:rsid w:val="00F24254"/>
    <w:rsid w:val="00F24D6F"/>
    <w:rsid w:val="00F26D99"/>
    <w:rsid w:val="00F37890"/>
    <w:rsid w:val="00F45E49"/>
    <w:rsid w:val="00F532E9"/>
    <w:rsid w:val="00F53CC1"/>
    <w:rsid w:val="00F57C1F"/>
    <w:rsid w:val="00F620A2"/>
    <w:rsid w:val="00F634BE"/>
    <w:rsid w:val="00F654A5"/>
    <w:rsid w:val="00F75239"/>
    <w:rsid w:val="00F75D6D"/>
    <w:rsid w:val="00F813EA"/>
    <w:rsid w:val="00F82B90"/>
    <w:rsid w:val="00F85B90"/>
    <w:rsid w:val="00F87792"/>
    <w:rsid w:val="00F87A11"/>
    <w:rsid w:val="00F92FDD"/>
    <w:rsid w:val="00F932AD"/>
    <w:rsid w:val="00F93DFC"/>
    <w:rsid w:val="00F94264"/>
    <w:rsid w:val="00F9444A"/>
    <w:rsid w:val="00F957F5"/>
    <w:rsid w:val="00F9735E"/>
    <w:rsid w:val="00FA2481"/>
    <w:rsid w:val="00FA6528"/>
    <w:rsid w:val="00FC0024"/>
    <w:rsid w:val="00FC4721"/>
    <w:rsid w:val="00FC6864"/>
    <w:rsid w:val="00FC7F29"/>
    <w:rsid w:val="00FD6B61"/>
    <w:rsid w:val="00FE5604"/>
    <w:rsid w:val="00FE6BE5"/>
    <w:rsid w:val="00FF4B0F"/>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F712"/>
  <w15:chartTrackingRefBased/>
  <w15:docId w15:val="{921C01D7-67E6-45CA-8B4F-CC407BF2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44240"/>
    <w:pPr>
      <w:keepNext/>
      <w:spacing w:after="0"/>
      <w:jc w:val="center"/>
      <w:outlineLvl w:val="0"/>
    </w:pPr>
    <w:rPr>
      <w:b/>
      <w:sz w:val="28"/>
      <w:szCs w:val="28"/>
    </w:rPr>
  </w:style>
  <w:style w:type="paragraph" w:styleId="Heading2">
    <w:name w:val="heading 2"/>
    <w:basedOn w:val="Normal"/>
    <w:next w:val="Normal"/>
    <w:link w:val="Heading2Char"/>
    <w:uiPriority w:val="9"/>
    <w:unhideWhenUsed/>
    <w:qFormat/>
    <w:rsid w:val="007B6D6D"/>
    <w:pPr>
      <w:keepNext/>
      <w:spacing w:after="0" w:line="228" w:lineRule="auto"/>
      <w:outlineLvl w:val="1"/>
    </w:pPr>
    <w:rPr>
      <w:sz w:val="28"/>
      <w:szCs w:val="28"/>
    </w:rPr>
  </w:style>
  <w:style w:type="paragraph" w:styleId="Heading3">
    <w:name w:val="heading 3"/>
    <w:basedOn w:val="Normal"/>
    <w:next w:val="Normal"/>
    <w:link w:val="Heading3Char"/>
    <w:uiPriority w:val="9"/>
    <w:unhideWhenUsed/>
    <w:qFormat/>
    <w:rsid w:val="007B6D6D"/>
    <w:pPr>
      <w:keepNext/>
      <w:spacing w:after="0"/>
      <w:jc w:val="center"/>
      <w:outlineLvl w:val="2"/>
    </w:pPr>
    <w:rPr>
      <w:b/>
    </w:rPr>
  </w:style>
  <w:style w:type="paragraph" w:styleId="Heading4">
    <w:name w:val="heading 4"/>
    <w:basedOn w:val="Normal"/>
    <w:next w:val="Normal"/>
    <w:link w:val="Heading4Char"/>
    <w:uiPriority w:val="9"/>
    <w:unhideWhenUsed/>
    <w:qFormat/>
    <w:rsid w:val="001106BB"/>
    <w:pPr>
      <w:keepNext/>
      <w:spacing w:after="0"/>
      <w:jc w:val="center"/>
      <w:outlineLvl w:val="3"/>
    </w:pPr>
    <w:rPr>
      <w:b/>
      <w:sz w:val="36"/>
      <w:szCs w:val="36"/>
    </w:rPr>
  </w:style>
  <w:style w:type="paragraph" w:styleId="Heading5">
    <w:name w:val="heading 5"/>
    <w:basedOn w:val="Normal"/>
    <w:next w:val="Normal"/>
    <w:link w:val="Heading5Char"/>
    <w:uiPriority w:val="9"/>
    <w:unhideWhenUsed/>
    <w:qFormat/>
    <w:rsid w:val="001B2DCA"/>
    <w:pPr>
      <w:keepNext/>
      <w:spacing w:after="120" w:line="228" w:lineRule="auto"/>
      <w:ind w:left="405"/>
      <w:jc w:val="center"/>
      <w:outlineLvl w:val="4"/>
    </w:pPr>
    <w:rPr>
      <w:b/>
      <w:sz w:val="20"/>
      <w:szCs w:val="20"/>
    </w:rPr>
  </w:style>
  <w:style w:type="paragraph" w:styleId="Heading6">
    <w:name w:val="heading 6"/>
    <w:basedOn w:val="Normal"/>
    <w:next w:val="Normal"/>
    <w:link w:val="Heading6Char"/>
    <w:uiPriority w:val="9"/>
    <w:unhideWhenUsed/>
    <w:qFormat/>
    <w:rsid w:val="000B7285"/>
    <w:pPr>
      <w:keepNext/>
      <w:ind w:firstLine="405"/>
      <w:jc w:val="center"/>
      <w:outlineLvl w:val="5"/>
    </w:pPr>
    <w:rPr>
      <w:b/>
      <w:sz w:val="20"/>
      <w:szCs w:val="20"/>
    </w:rPr>
  </w:style>
  <w:style w:type="paragraph" w:styleId="Heading7">
    <w:name w:val="heading 7"/>
    <w:basedOn w:val="Normal"/>
    <w:next w:val="Normal"/>
    <w:link w:val="Heading7Char"/>
    <w:uiPriority w:val="9"/>
    <w:unhideWhenUsed/>
    <w:qFormat/>
    <w:rsid w:val="00C44C40"/>
    <w:pPr>
      <w:keepNext/>
      <w:spacing w:after="0"/>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023F"/>
    <w:rPr>
      <w:color w:val="0000FF"/>
      <w:u w:val="single"/>
    </w:rPr>
  </w:style>
  <w:style w:type="paragraph" w:styleId="BalloonText">
    <w:name w:val="Balloon Text"/>
    <w:basedOn w:val="Normal"/>
    <w:link w:val="BalloonTextChar"/>
    <w:uiPriority w:val="99"/>
    <w:semiHidden/>
    <w:unhideWhenUsed/>
    <w:rsid w:val="001B6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6040"/>
    <w:rPr>
      <w:rFonts w:ascii="Tahoma" w:hAnsi="Tahoma" w:cs="Tahoma"/>
      <w:sz w:val="16"/>
      <w:szCs w:val="16"/>
    </w:rPr>
  </w:style>
  <w:style w:type="paragraph" w:styleId="ListParagraph">
    <w:name w:val="List Paragraph"/>
    <w:basedOn w:val="Normal"/>
    <w:uiPriority w:val="34"/>
    <w:qFormat/>
    <w:rsid w:val="00196874"/>
    <w:pPr>
      <w:ind w:left="720"/>
      <w:contextualSpacing/>
    </w:pPr>
  </w:style>
  <w:style w:type="character" w:customStyle="1" w:styleId="Heading1Char">
    <w:name w:val="Heading 1 Char"/>
    <w:link w:val="Heading1"/>
    <w:uiPriority w:val="9"/>
    <w:rsid w:val="00E44240"/>
    <w:rPr>
      <w:b/>
      <w:sz w:val="28"/>
      <w:szCs w:val="28"/>
    </w:rPr>
  </w:style>
  <w:style w:type="character" w:customStyle="1" w:styleId="Heading2Char">
    <w:name w:val="Heading 2 Char"/>
    <w:link w:val="Heading2"/>
    <w:uiPriority w:val="9"/>
    <w:rsid w:val="007B6D6D"/>
    <w:rPr>
      <w:sz w:val="28"/>
      <w:szCs w:val="28"/>
    </w:rPr>
  </w:style>
  <w:style w:type="paragraph" w:styleId="BodyText">
    <w:name w:val="Body Text"/>
    <w:basedOn w:val="Normal"/>
    <w:link w:val="BodyTextChar"/>
    <w:uiPriority w:val="99"/>
    <w:unhideWhenUsed/>
    <w:rsid w:val="007B6D6D"/>
    <w:pPr>
      <w:jc w:val="center"/>
    </w:pPr>
    <w:rPr>
      <w:b/>
    </w:rPr>
  </w:style>
  <w:style w:type="character" w:customStyle="1" w:styleId="BodyTextChar">
    <w:name w:val="Body Text Char"/>
    <w:link w:val="BodyText"/>
    <w:uiPriority w:val="99"/>
    <w:rsid w:val="007B6D6D"/>
    <w:rPr>
      <w:b/>
      <w:sz w:val="22"/>
      <w:szCs w:val="22"/>
    </w:rPr>
  </w:style>
  <w:style w:type="character" w:customStyle="1" w:styleId="Heading3Char">
    <w:name w:val="Heading 3 Char"/>
    <w:link w:val="Heading3"/>
    <w:uiPriority w:val="9"/>
    <w:rsid w:val="007B6D6D"/>
    <w:rPr>
      <w:b/>
      <w:sz w:val="22"/>
      <w:szCs w:val="22"/>
    </w:rPr>
  </w:style>
  <w:style w:type="paragraph" w:styleId="BodyText2">
    <w:name w:val="Body Text 2"/>
    <w:basedOn w:val="Normal"/>
    <w:link w:val="BodyText2Char"/>
    <w:uiPriority w:val="99"/>
    <w:unhideWhenUsed/>
    <w:rsid w:val="007B6D6D"/>
    <w:pPr>
      <w:spacing w:after="0"/>
    </w:pPr>
    <w:rPr>
      <w:sz w:val="20"/>
      <w:szCs w:val="20"/>
    </w:rPr>
  </w:style>
  <w:style w:type="character" w:customStyle="1" w:styleId="BodyText2Char">
    <w:name w:val="Body Text 2 Char"/>
    <w:basedOn w:val="DefaultParagraphFont"/>
    <w:link w:val="BodyText2"/>
    <w:uiPriority w:val="99"/>
    <w:rsid w:val="007B6D6D"/>
  </w:style>
  <w:style w:type="character" w:customStyle="1" w:styleId="Heading4Char">
    <w:name w:val="Heading 4 Char"/>
    <w:link w:val="Heading4"/>
    <w:uiPriority w:val="9"/>
    <w:rsid w:val="001106BB"/>
    <w:rPr>
      <w:b/>
      <w:sz w:val="36"/>
      <w:szCs w:val="36"/>
    </w:rPr>
  </w:style>
  <w:style w:type="character" w:customStyle="1" w:styleId="Heading5Char">
    <w:name w:val="Heading 5 Char"/>
    <w:link w:val="Heading5"/>
    <w:uiPriority w:val="9"/>
    <w:rsid w:val="001B2DCA"/>
    <w:rPr>
      <w:b/>
    </w:rPr>
  </w:style>
  <w:style w:type="character" w:customStyle="1" w:styleId="Heading6Char">
    <w:name w:val="Heading 6 Char"/>
    <w:link w:val="Heading6"/>
    <w:uiPriority w:val="9"/>
    <w:rsid w:val="000B7285"/>
    <w:rPr>
      <w:b/>
    </w:rPr>
  </w:style>
  <w:style w:type="paragraph" w:styleId="NoSpacing">
    <w:name w:val="No Spacing"/>
    <w:uiPriority w:val="1"/>
    <w:qFormat/>
    <w:rsid w:val="0022431B"/>
    <w:rPr>
      <w:sz w:val="22"/>
      <w:szCs w:val="22"/>
    </w:rPr>
  </w:style>
  <w:style w:type="character" w:customStyle="1" w:styleId="Heading7Char">
    <w:name w:val="Heading 7 Char"/>
    <w:link w:val="Heading7"/>
    <w:uiPriority w:val="9"/>
    <w:rsid w:val="00C44C40"/>
    <w:rPr>
      <w:b/>
      <w:sz w:val="24"/>
      <w:szCs w:val="24"/>
    </w:rPr>
  </w:style>
  <w:style w:type="character" w:styleId="UnresolvedMention">
    <w:name w:val="Unresolved Mention"/>
    <w:basedOn w:val="DefaultParagraphFont"/>
    <w:uiPriority w:val="99"/>
    <w:semiHidden/>
    <w:unhideWhenUsed/>
    <w:rsid w:val="00A76DCC"/>
    <w:rPr>
      <w:color w:val="605E5C"/>
      <w:shd w:val="clear" w:color="auto" w:fill="E1DFDD"/>
    </w:rPr>
  </w:style>
  <w:style w:type="paragraph" w:styleId="Caption">
    <w:name w:val="caption"/>
    <w:basedOn w:val="Normal"/>
    <w:next w:val="Normal"/>
    <w:uiPriority w:val="35"/>
    <w:unhideWhenUsed/>
    <w:qFormat/>
    <w:rsid w:val="00BF5B5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09777">
      <w:bodyDiv w:val="1"/>
      <w:marLeft w:val="0"/>
      <w:marRight w:val="0"/>
      <w:marTop w:val="0"/>
      <w:marBottom w:val="0"/>
      <w:divBdr>
        <w:top w:val="none" w:sz="0" w:space="0" w:color="auto"/>
        <w:left w:val="none" w:sz="0" w:space="0" w:color="auto"/>
        <w:bottom w:val="none" w:sz="0" w:space="0" w:color="auto"/>
        <w:right w:val="none" w:sz="0" w:space="0" w:color="auto"/>
      </w:divBdr>
    </w:div>
    <w:div w:id="7011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lenroseassociation.org" TargetMode="Externa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Membership Donations</a:t>
            </a:r>
          </a:p>
        </c:rich>
      </c:tx>
      <c:layout>
        <c:manualLayout>
          <c:xMode val="edge"/>
          <c:yMode val="edge"/>
          <c:x val="0.21466426071741032"/>
          <c:y val="4.352557127312296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9.7122302158273388E-2"/>
          <c:y val="0.26923076923076922"/>
          <c:w val="0.46402877697841727"/>
          <c:h val="0.70879120879120883"/>
        </c:manualLayout>
      </c:layout>
      <c:pieChart>
        <c:varyColors val="1"/>
        <c:ser>
          <c:idx val="0"/>
          <c:order val="0"/>
          <c:tx>
            <c:strRef>
              <c:f>Sheet1!$A$2</c:f>
              <c:strCache>
                <c:ptCount val="1"/>
                <c:pt idx="0">
                  <c:v>General Donations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9D42-4C55-B5DD-5C0F3D5CA0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D42-4C55-B5DD-5C0F3D5CA08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Sheet1!$B$1:$C$1</c:f>
              <c:strCache>
                <c:ptCount val="2"/>
                <c:pt idx="0">
                  <c:v>General Donations - $8.8K</c:v>
                </c:pt>
                <c:pt idx="1">
                  <c:v>Legal Fund Donations - $2.3K</c:v>
                </c:pt>
              </c:strCache>
            </c:strRef>
          </c:cat>
          <c:val>
            <c:numRef>
              <c:f>Sheet1!$B$2:$C$2</c:f>
              <c:numCache>
                <c:formatCode>General</c:formatCode>
                <c:ptCount val="2"/>
                <c:pt idx="0">
                  <c:v>79</c:v>
                </c:pt>
                <c:pt idx="1">
                  <c:v>21</c:v>
                </c:pt>
              </c:numCache>
            </c:numRef>
          </c:val>
          <c:extLst>
            <c:ext xmlns:c16="http://schemas.microsoft.com/office/drawing/2014/chart" uri="{C3380CC4-5D6E-409C-BE32-E72D297353CC}">
              <c16:uniqueId val="{00000002-9D42-4C55-B5DD-5C0F3D5CA0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a:t>Expenses 
How your Donations were Used</a:t>
            </a:r>
          </a:p>
        </c:rich>
      </c:tx>
      <c:layout>
        <c:manualLayout>
          <c:xMode val="edge"/>
          <c:yMode val="edge"/>
          <c:x val="8.9472187108961959E-2"/>
          <c:y val="0.476714338100476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6620498614958448"/>
          <c:y val="0.2303370786516854"/>
          <c:w val="0.38227146814404434"/>
          <c:h val="0.7752808988764045"/>
        </c:manualLayout>
      </c:layout>
      <c:pieChart>
        <c:varyColors val="1"/>
        <c:ser>
          <c:idx val="0"/>
          <c:order val="0"/>
          <c:tx>
            <c:strRef>
              <c:f>Sheet1!$A$2</c:f>
              <c:strCache>
                <c:ptCount val="1"/>
                <c:pt idx="0">
                  <c:v>2020</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93D8-453B-BAAC-31A235617C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3D8-453B-BAAC-31A235617C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93D8-453B-BAAC-31A235617C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3D8-453B-BAAC-31A235617C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93D8-453B-BAAC-31A235617C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3D8-453B-BAAC-31A235617CED}"/>
              </c:ext>
            </c:extLst>
          </c:dPt>
          <c:dLbls>
            <c:dLbl>
              <c:idx val="1"/>
              <c:layout>
                <c:manualLayout>
                  <c:x val="-4.0025970348392961E-2"/>
                  <c:y val="2.77597313537127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3D8-453B-BAAC-31A235617CED}"/>
                </c:ext>
              </c:extLst>
            </c:dLbl>
            <c:dLbl>
              <c:idx val="2"/>
              <c:layout>
                <c:manualLayout>
                  <c:x val="1.500744287735133E-2"/>
                  <c:y val="-5.823941974249918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3D8-453B-BAAC-31A235617CED}"/>
                </c:ext>
              </c:extLst>
            </c:dLbl>
            <c:dLbl>
              <c:idx val="3"/>
              <c:layout>
                <c:manualLayout>
                  <c:x val="0.12021949791510145"/>
                  <c:y val="1.205212384755519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3D8-453B-BAAC-31A235617CED}"/>
                </c:ext>
              </c:extLst>
            </c:dLbl>
            <c:dLbl>
              <c:idx val="4"/>
              <c:layout>
                <c:manualLayout>
                  <c:x val="-0.18154166416870018"/>
                  <c:y val="0.1180207259571100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3D8-453B-BAAC-31A235617CED}"/>
                </c:ext>
              </c:extLst>
            </c:dLbl>
            <c:dLbl>
              <c:idx val="5"/>
              <c:layout>
                <c:manualLayout>
                  <c:x val="5.8152406147676354E-2"/>
                  <c:y val="0.1712885724267964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3D8-453B-BAAC-31A235617CE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Sheet1!$B$1:$G$1</c:f>
              <c:strCache>
                <c:ptCount val="6"/>
                <c:pt idx="0">
                  <c:v>Legal - 21.6K</c:v>
                </c:pt>
                <c:pt idx="1">
                  <c:v>Printing &amp; Postage - .2K</c:v>
                </c:pt>
                <c:pt idx="2">
                  <c:v>Website - .45K</c:v>
                </c:pt>
                <c:pt idx="3">
                  <c:v>Insurance - .8K</c:v>
                </c:pt>
                <c:pt idx="4">
                  <c:v>Events - .0 K</c:v>
                </c:pt>
                <c:pt idx="5">
                  <c:v>Promotion - .0 K</c:v>
                </c:pt>
              </c:strCache>
            </c:strRef>
          </c:cat>
          <c:val>
            <c:numRef>
              <c:f>Sheet1!$B$2:$G$2</c:f>
              <c:numCache>
                <c:formatCode>General</c:formatCode>
                <c:ptCount val="6"/>
                <c:pt idx="0">
                  <c:v>97</c:v>
                </c:pt>
                <c:pt idx="1">
                  <c:v>1</c:v>
                </c:pt>
                <c:pt idx="2">
                  <c:v>2</c:v>
                </c:pt>
              </c:numCache>
            </c:numRef>
          </c:val>
          <c:extLst>
            <c:ext xmlns:c16="http://schemas.microsoft.com/office/drawing/2014/chart" uri="{C3380CC4-5D6E-409C-BE32-E72D297353CC}">
              <c16:uniqueId val="{00000006-93D8-453B-BAAC-31A235617CE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584798236311092"/>
          <c:y val="5.0991444444754799E-2"/>
          <c:w val="0.33257316491255889"/>
          <c:h val="0.9490085555552452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B1B39B-4DD9-4466-A89E-ED81BDCB36F9}" type="doc">
      <dgm:prSet loTypeId="urn:microsoft.com/office/officeart/2005/8/layout/hProcess3" loCatId="process" qsTypeId="urn:microsoft.com/office/officeart/2005/8/quickstyle/3d5" qsCatId="3D" csTypeId="urn:microsoft.com/office/officeart/2005/8/colors/accent6_3" csCatId="accent6" phldr="1"/>
      <dgm:spPr/>
    </dgm:pt>
    <dgm:pt modelId="{5C02F0BA-BD6D-41CC-90C8-34DDB6259226}">
      <dgm:prSet phldrT="[Text]" custT="1"/>
      <dgm:spPr/>
      <dgm:t>
        <a:bodyPr/>
        <a:lstStyle/>
        <a:p>
          <a:r>
            <a:rPr lang="en-US" sz="1600" b="1">
              <a:solidFill>
                <a:srgbClr val="FF0000"/>
              </a:solidFill>
            </a:rPr>
            <a:t>Urgent</a:t>
          </a:r>
          <a:r>
            <a:rPr lang="en-US" sz="1600">
              <a:solidFill>
                <a:srgbClr val="FF0000"/>
              </a:solidFill>
            </a:rPr>
            <a:t> </a:t>
          </a:r>
        </a:p>
      </dgm:t>
    </dgm:pt>
    <dgm:pt modelId="{DEBC1055-B58B-4B48-8323-146A51B977E0}" type="parTrans" cxnId="{3C287330-35B8-47C0-BDE4-A967EB6C6AD6}">
      <dgm:prSet/>
      <dgm:spPr/>
      <dgm:t>
        <a:bodyPr/>
        <a:lstStyle/>
        <a:p>
          <a:endParaRPr lang="en-US"/>
        </a:p>
      </dgm:t>
    </dgm:pt>
    <dgm:pt modelId="{A0CB4C76-7696-472E-9E1F-715FE74A1534}" type="sibTrans" cxnId="{3C287330-35B8-47C0-BDE4-A967EB6C6AD6}">
      <dgm:prSet/>
      <dgm:spPr/>
      <dgm:t>
        <a:bodyPr/>
        <a:lstStyle/>
        <a:p>
          <a:endParaRPr lang="en-US"/>
        </a:p>
      </dgm:t>
    </dgm:pt>
    <dgm:pt modelId="{A8F17EC5-FF03-45A2-BFF2-C92C717D525D}">
      <dgm:prSet phldrT="[Text]" custT="1"/>
      <dgm:spPr/>
      <dgm:t>
        <a:bodyPr/>
        <a:lstStyle/>
        <a:p>
          <a:r>
            <a:rPr lang="en-US" sz="1400" b="1">
              <a:solidFill>
                <a:srgbClr val="FF0000"/>
              </a:solidFill>
            </a:rPr>
            <a:t>Open Today</a:t>
          </a:r>
        </a:p>
      </dgm:t>
    </dgm:pt>
    <dgm:pt modelId="{5628CB7E-6421-4485-9BF2-38E296B0DE61}" type="parTrans" cxnId="{E5C8386B-9FF8-44FF-B4B9-2A15D6438729}">
      <dgm:prSet/>
      <dgm:spPr/>
      <dgm:t>
        <a:bodyPr/>
        <a:lstStyle/>
        <a:p>
          <a:endParaRPr lang="en-US"/>
        </a:p>
      </dgm:t>
    </dgm:pt>
    <dgm:pt modelId="{29226FCB-E37E-4445-BF58-E761236A4CA4}" type="sibTrans" cxnId="{E5C8386B-9FF8-44FF-B4B9-2A15D6438729}">
      <dgm:prSet/>
      <dgm:spPr/>
      <dgm:t>
        <a:bodyPr/>
        <a:lstStyle/>
        <a:p>
          <a:endParaRPr lang="en-US"/>
        </a:p>
      </dgm:t>
    </dgm:pt>
    <dgm:pt modelId="{59E1C7A5-8C37-4703-A2B2-8E780F771799}" type="pres">
      <dgm:prSet presAssocID="{F8B1B39B-4DD9-4466-A89E-ED81BDCB36F9}" presName="Name0" presStyleCnt="0">
        <dgm:presLayoutVars>
          <dgm:dir/>
          <dgm:animLvl val="lvl"/>
          <dgm:resizeHandles val="exact"/>
        </dgm:presLayoutVars>
      </dgm:prSet>
      <dgm:spPr/>
    </dgm:pt>
    <dgm:pt modelId="{591F2AB4-1ABA-4CC7-A175-CEFF7CD1402C}" type="pres">
      <dgm:prSet presAssocID="{F8B1B39B-4DD9-4466-A89E-ED81BDCB36F9}" presName="dummy" presStyleCnt="0"/>
      <dgm:spPr/>
    </dgm:pt>
    <dgm:pt modelId="{6906D884-5A8A-4B5F-90D5-8C1EC69E9838}" type="pres">
      <dgm:prSet presAssocID="{F8B1B39B-4DD9-4466-A89E-ED81BDCB36F9}" presName="linH" presStyleCnt="0"/>
      <dgm:spPr/>
    </dgm:pt>
    <dgm:pt modelId="{9C6C8FB5-D818-4CBC-A841-6F067C61810F}" type="pres">
      <dgm:prSet presAssocID="{F8B1B39B-4DD9-4466-A89E-ED81BDCB36F9}" presName="padding1" presStyleCnt="0"/>
      <dgm:spPr/>
    </dgm:pt>
    <dgm:pt modelId="{7986501C-12F6-47D3-9EDD-51DB0EDE8847}" type="pres">
      <dgm:prSet presAssocID="{5C02F0BA-BD6D-41CC-90C8-34DDB6259226}" presName="linV" presStyleCnt="0"/>
      <dgm:spPr/>
    </dgm:pt>
    <dgm:pt modelId="{1801B512-0350-4C3F-BC2B-9CC7C4CE1924}" type="pres">
      <dgm:prSet presAssocID="{5C02F0BA-BD6D-41CC-90C8-34DDB6259226}" presName="spVertical1" presStyleCnt="0"/>
      <dgm:spPr/>
    </dgm:pt>
    <dgm:pt modelId="{7EFFFD70-FC97-4380-887E-2AD70C0E3077}" type="pres">
      <dgm:prSet presAssocID="{5C02F0BA-BD6D-41CC-90C8-34DDB6259226}" presName="parTx" presStyleLbl="revTx" presStyleIdx="0" presStyleCnt="2">
        <dgm:presLayoutVars>
          <dgm:chMax val="0"/>
          <dgm:chPref val="0"/>
          <dgm:bulletEnabled val="1"/>
        </dgm:presLayoutVars>
      </dgm:prSet>
      <dgm:spPr/>
    </dgm:pt>
    <dgm:pt modelId="{EDC5B0F4-4BEF-483C-A9B4-B1757B448E05}" type="pres">
      <dgm:prSet presAssocID="{5C02F0BA-BD6D-41CC-90C8-34DDB6259226}" presName="spVertical2" presStyleCnt="0"/>
      <dgm:spPr/>
    </dgm:pt>
    <dgm:pt modelId="{CB68D2E3-649E-4625-B5AE-52B18E5FAF2A}" type="pres">
      <dgm:prSet presAssocID="{5C02F0BA-BD6D-41CC-90C8-34DDB6259226}" presName="spVertical3" presStyleCnt="0"/>
      <dgm:spPr/>
    </dgm:pt>
    <dgm:pt modelId="{4486B89D-8795-4252-9C14-304E4403F225}" type="pres">
      <dgm:prSet presAssocID="{A0CB4C76-7696-472E-9E1F-715FE74A1534}" presName="space" presStyleCnt="0"/>
      <dgm:spPr/>
    </dgm:pt>
    <dgm:pt modelId="{0D8F7A8D-7187-4212-8660-624F6776BC4F}" type="pres">
      <dgm:prSet presAssocID="{A8F17EC5-FF03-45A2-BFF2-C92C717D525D}" presName="linV" presStyleCnt="0"/>
      <dgm:spPr/>
    </dgm:pt>
    <dgm:pt modelId="{9895D50A-8EA3-4E5A-AC6B-464C515B78BF}" type="pres">
      <dgm:prSet presAssocID="{A8F17EC5-FF03-45A2-BFF2-C92C717D525D}" presName="spVertical1" presStyleCnt="0"/>
      <dgm:spPr/>
    </dgm:pt>
    <dgm:pt modelId="{2B9D178E-0B3F-4A27-BF39-10F0BCE32DD5}" type="pres">
      <dgm:prSet presAssocID="{A8F17EC5-FF03-45A2-BFF2-C92C717D525D}" presName="parTx" presStyleLbl="revTx" presStyleIdx="1" presStyleCnt="2">
        <dgm:presLayoutVars>
          <dgm:chMax val="0"/>
          <dgm:chPref val="0"/>
          <dgm:bulletEnabled val="1"/>
        </dgm:presLayoutVars>
      </dgm:prSet>
      <dgm:spPr/>
    </dgm:pt>
    <dgm:pt modelId="{E97AAA84-76C0-47D0-B385-1E8ACDEDD50B}" type="pres">
      <dgm:prSet presAssocID="{A8F17EC5-FF03-45A2-BFF2-C92C717D525D}" presName="spVertical2" presStyleCnt="0"/>
      <dgm:spPr/>
    </dgm:pt>
    <dgm:pt modelId="{4C88A45B-8161-4960-A37C-2DCADD10EE2A}" type="pres">
      <dgm:prSet presAssocID="{A8F17EC5-FF03-45A2-BFF2-C92C717D525D}" presName="spVertical3" presStyleCnt="0"/>
      <dgm:spPr/>
    </dgm:pt>
    <dgm:pt modelId="{6D257796-D301-4AF8-B0EE-8965D9BA1807}" type="pres">
      <dgm:prSet presAssocID="{F8B1B39B-4DD9-4466-A89E-ED81BDCB36F9}" presName="padding2" presStyleCnt="0"/>
      <dgm:spPr/>
    </dgm:pt>
    <dgm:pt modelId="{A3966B28-2051-4FD9-AEC8-9C0DEE0B1806}" type="pres">
      <dgm:prSet presAssocID="{F8B1B39B-4DD9-4466-A89E-ED81BDCB36F9}" presName="negArrow" presStyleCnt="0"/>
      <dgm:spPr/>
    </dgm:pt>
    <dgm:pt modelId="{DD60C093-38D7-46F9-9ECD-C95D56E5C865}" type="pres">
      <dgm:prSet presAssocID="{F8B1B39B-4DD9-4466-A89E-ED81BDCB36F9}" presName="backgroundArrow" presStyleLbl="node1" presStyleIdx="0" presStyleCnt="1"/>
      <dgm:spPr/>
    </dgm:pt>
  </dgm:ptLst>
  <dgm:cxnLst>
    <dgm:cxn modelId="{CAF0000A-10EA-430C-A47C-4B8FABB08E76}" type="presOf" srcId="{F8B1B39B-4DD9-4466-A89E-ED81BDCB36F9}" destId="{59E1C7A5-8C37-4703-A2B2-8E780F771799}" srcOrd="0" destOrd="0" presId="urn:microsoft.com/office/officeart/2005/8/layout/hProcess3"/>
    <dgm:cxn modelId="{3C287330-35B8-47C0-BDE4-A967EB6C6AD6}" srcId="{F8B1B39B-4DD9-4466-A89E-ED81BDCB36F9}" destId="{5C02F0BA-BD6D-41CC-90C8-34DDB6259226}" srcOrd="0" destOrd="0" parTransId="{DEBC1055-B58B-4B48-8323-146A51B977E0}" sibTransId="{A0CB4C76-7696-472E-9E1F-715FE74A1534}"/>
    <dgm:cxn modelId="{E5C8386B-9FF8-44FF-B4B9-2A15D6438729}" srcId="{F8B1B39B-4DD9-4466-A89E-ED81BDCB36F9}" destId="{A8F17EC5-FF03-45A2-BFF2-C92C717D525D}" srcOrd="1" destOrd="0" parTransId="{5628CB7E-6421-4485-9BF2-38E296B0DE61}" sibTransId="{29226FCB-E37E-4445-BF58-E761236A4CA4}"/>
    <dgm:cxn modelId="{6E945A8F-8165-4C4A-982A-18DA44CD685A}" type="presOf" srcId="{A8F17EC5-FF03-45A2-BFF2-C92C717D525D}" destId="{2B9D178E-0B3F-4A27-BF39-10F0BCE32DD5}" srcOrd="0" destOrd="0" presId="urn:microsoft.com/office/officeart/2005/8/layout/hProcess3"/>
    <dgm:cxn modelId="{1EBA3FCF-BA88-42D0-A7BE-8FDDEDC4911F}" type="presOf" srcId="{5C02F0BA-BD6D-41CC-90C8-34DDB6259226}" destId="{7EFFFD70-FC97-4380-887E-2AD70C0E3077}" srcOrd="0" destOrd="0" presId="urn:microsoft.com/office/officeart/2005/8/layout/hProcess3"/>
    <dgm:cxn modelId="{B27CC9E0-BB05-40ED-892E-F891F5C82049}" type="presParOf" srcId="{59E1C7A5-8C37-4703-A2B2-8E780F771799}" destId="{591F2AB4-1ABA-4CC7-A175-CEFF7CD1402C}" srcOrd="0" destOrd="0" presId="urn:microsoft.com/office/officeart/2005/8/layout/hProcess3"/>
    <dgm:cxn modelId="{BCD6781F-2CE6-4548-9AEA-4338320427C5}" type="presParOf" srcId="{59E1C7A5-8C37-4703-A2B2-8E780F771799}" destId="{6906D884-5A8A-4B5F-90D5-8C1EC69E9838}" srcOrd="1" destOrd="0" presId="urn:microsoft.com/office/officeart/2005/8/layout/hProcess3"/>
    <dgm:cxn modelId="{5542EFD5-DD52-4866-80EA-9BEC3201FE5C}" type="presParOf" srcId="{6906D884-5A8A-4B5F-90D5-8C1EC69E9838}" destId="{9C6C8FB5-D818-4CBC-A841-6F067C61810F}" srcOrd="0" destOrd="0" presId="urn:microsoft.com/office/officeart/2005/8/layout/hProcess3"/>
    <dgm:cxn modelId="{4E58EB13-2486-4286-B212-FC29D34A481F}" type="presParOf" srcId="{6906D884-5A8A-4B5F-90D5-8C1EC69E9838}" destId="{7986501C-12F6-47D3-9EDD-51DB0EDE8847}" srcOrd="1" destOrd="0" presId="urn:microsoft.com/office/officeart/2005/8/layout/hProcess3"/>
    <dgm:cxn modelId="{555B398B-2B8B-422A-851A-013C28C700C3}" type="presParOf" srcId="{7986501C-12F6-47D3-9EDD-51DB0EDE8847}" destId="{1801B512-0350-4C3F-BC2B-9CC7C4CE1924}" srcOrd="0" destOrd="0" presId="urn:microsoft.com/office/officeart/2005/8/layout/hProcess3"/>
    <dgm:cxn modelId="{566C3F75-5DA2-47F4-8BE8-D3B40F0DF6BF}" type="presParOf" srcId="{7986501C-12F6-47D3-9EDD-51DB0EDE8847}" destId="{7EFFFD70-FC97-4380-887E-2AD70C0E3077}" srcOrd="1" destOrd="0" presId="urn:microsoft.com/office/officeart/2005/8/layout/hProcess3"/>
    <dgm:cxn modelId="{7CB46FC7-B57B-4D17-A587-FC128FFC3FB9}" type="presParOf" srcId="{7986501C-12F6-47D3-9EDD-51DB0EDE8847}" destId="{EDC5B0F4-4BEF-483C-A9B4-B1757B448E05}" srcOrd="2" destOrd="0" presId="urn:microsoft.com/office/officeart/2005/8/layout/hProcess3"/>
    <dgm:cxn modelId="{72E8B2EE-3E81-404D-9038-F39747DE0E8D}" type="presParOf" srcId="{7986501C-12F6-47D3-9EDD-51DB0EDE8847}" destId="{CB68D2E3-649E-4625-B5AE-52B18E5FAF2A}" srcOrd="3" destOrd="0" presId="urn:microsoft.com/office/officeart/2005/8/layout/hProcess3"/>
    <dgm:cxn modelId="{D3EA510F-6F3F-4426-9199-59FDB45497C9}" type="presParOf" srcId="{6906D884-5A8A-4B5F-90D5-8C1EC69E9838}" destId="{4486B89D-8795-4252-9C14-304E4403F225}" srcOrd="2" destOrd="0" presId="urn:microsoft.com/office/officeart/2005/8/layout/hProcess3"/>
    <dgm:cxn modelId="{504F2CAD-6050-46AD-AC59-C09F472319CD}" type="presParOf" srcId="{6906D884-5A8A-4B5F-90D5-8C1EC69E9838}" destId="{0D8F7A8D-7187-4212-8660-624F6776BC4F}" srcOrd="3" destOrd="0" presId="urn:microsoft.com/office/officeart/2005/8/layout/hProcess3"/>
    <dgm:cxn modelId="{52AE904E-2530-4BF7-9FDC-7CE2166579CC}" type="presParOf" srcId="{0D8F7A8D-7187-4212-8660-624F6776BC4F}" destId="{9895D50A-8EA3-4E5A-AC6B-464C515B78BF}" srcOrd="0" destOrd="0" presId="urn:microsoft.com/office/officeart/2005/8/layout/hProcess3"/>
    <dgm:cxn modelId="{BAC5584B-6EF0-45BF-A7B5-8B91ACC338B2}" type="presParOf" srcId="{0D8F7A8D-7187-4212-8660-624F6776BC4F}" destId="{2B9D178E-0B3F-4A27-BF39-10F0BCE32DD5}" srcOrd="1" destOrd="0" presId="urn:microsoft.com/office/officeart/2005/8/layout/hProcess3"/>
    <dgm:cxn modelId="{8493240C-9F3D-46EC-B1E6-F08F3C0422AB}" type="presParOf" srcId="{0D8F7A8D-7187-4212-8660-624F6776BC4F}" destId="{E97AAA84-76C0-47D0-B385-1E8ACDEDD50B}" srcOrd="2" destOrd="0" presId="urn:microsoft.com/office/officeart/2005/8/layout/hProcess3"/>
    <dgm:cxn modelId="{973AE50B-85F8-4D9B-93CB-38A57E353432}" type="presParOf" srcId="{0D8F7A8D-7187-4212-8660-624F6776BC4F}" destId="{4C88A45B-8161-4960-A37C-2DCADD10EE2A}" srcOrd="3" destOrd="0" presId="urn:microsoft.com/office/officeart/2005/8/layout/hProcess3"/>
    <dgm:cxn modelId="{A7D6CD16-D96E-4EF0-84C0-A8B999B0A908}" type="presParOf" srcId="{6906D884-5A8A-4B5F-90D5-8C1EC69E9838}" destId="{6D257796-D301-4AF8-B0EE-8965D9BA1807}" srcOrd="4" destOrd="0" presId="urn:microsoft.com/office/officeart/2005/8/layout/hProcess3"/>
    <dgm:cxn modelId="{72BF9404-0331-4479-A6BD-1A983A4D00D6}" type="presParOf" srcId="{6906D884-5A8A-4B5F-90D5-8C1EC69E9838}" destId="{A3966B28-2051-4FD9-AEC8-9C0DEE0B1806}" srcOrd="5" destOrd="0" presId="urn:microsoft.com/office/officeart/2005/8/layout/hProcess3"/>
    <dgm:cxn modelId="{95B8B733-23DA-4DC8-B16D-7208380DFAB5}" type="presParOf" srcId="{6906D884-5A8A-4B5F-90D5-8C1EC69E9838}" destId="{DD60C093-38D7-46F9-9ECD-C95D56E5C865}" srcOrd="6" destOrd="0" presId="urn:microsoft.com/office/officeart/2005/8/layout/hProcess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60C093-38D7-46F9-9ECD-C95D56E5C865}">
      <dsp:nvSpPr>
        <dsp:cNvPr id="0" name=""/>
        <dsp:cNvSpPr/>
      </dsp:nvSpPr>
      <dsp:spPr>
        <a:xfrm>
          <a:off x="0" y="17775"/>
          <a:ext cx="1666875" cy="936000"/>
        </a:xfrm>
        <a:prstGeom prst="rightArrow">
          <a:avLst/>
        </a:prstGeom>
        <a:solidFill>
          <a:schemeClr val="accent6">
            <a:shade val="80000"/>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2B9D178E-0B3F-4A27-BF39-10F0BCE32DD5}">
      <dsp:nvSpPr>
        <dsp:cNvPr id="0" name=""/>
        <dsp:cNvSpPr/>
      </dsp:nvSpPr>
      <dsp:spPr>
        <a:xfrm>
          <a:off x="879178" y="251775"/>
          <a:ext cx="621008"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marL="0" lvl="0" indent="0" algn="ctr" defTabSz="622300">
            <a:lnSpc>
              <a:spcPct val="90000"/>
            </a:lnSpc>
            <a:spcBef>
              <a:spcPct val="0"/>
            </a:spcBef>
            <a:spcAft>
              <a:spcPct val="35000"/>
            </a:spcAft>
            <a:buNone/>
          </a:pPr>
          <a:r>
            <a:rPr lang="en-US" sz="1400" b="1" kern="1200">
              <a:solidFill>
                <a:srgbClr val="FF0000"/>
              </a:solidFill>
            </a:rPr>
            <a:t>Open Today</a:t>
          </a:r>
        </a:p>
      </dsp:txBody>
      <dsp:txXfrm>
        <a:off x="879178" y="251775"/>
        <a:ext cx="621008" cy="468000"/>
      </dsp:txXfrm>
    </dsp:sp>
    <dsp:sp modelId="{7EFFFD70-FC97-4380-887E-2AD70C0E3077}">
      <dsp:nvSpPr>
        <dsp:cNvPr id="0" name=""/>
        <dsp:cNvSpPr/>
      </dsp:nvSpPr>
      <dsp:spPr>
        <a:xfrm>
          <a:off x="133968" y="251775"/>
          <a:ext cx="621008"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2560" rIns="0" bIns="162560" numCol="1" spcCol="1270" anchor="ctr" anchorCtr="0">
          <a:noAutofit/>
        </a:bodyPr>
        <a:lstStyle/>
        <a:p>
          <a:pPr marL="0" lvl="0" indent="0" algn="ctr" defTabSz="711200">
            <a:lnSpc>
              <a:spcPct val="90000"/>
            </a:lnSpc>
            <a:spcBef>
              <a:spcPct val="0"/>
            </a:spcBef>
            <a:spcAft>
              <a:spcPct val="35000"/>
            </a:spcAft>
            <a:buNone/>
          </a:pPr>
          <a:r>
            <a:rPr lang="en-US" sz="1600" b="1" kern="1200">
              <a:solidFill>
                <a:srgbClr val="FF0000"/>
              </a:solidFill>
            </a:rPr>
            <a:t>Urgent</a:t>
          </a:r>
          <a:r>
            <a:rPr lang="en-US" sz="1600" kern="1200">
              <a:solidFill>
                <a:srgbClr val="FF0000"/>
              </a:solidFill>
            </a:rPr>
            <a:t> </a:t>
          </a:r>
        </a:p>
      </dsp:txBody>
      <dsp:txXfrm>
        <a:off x="133968" y="251775"/>
        <a:ext cx="621008" cy="468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72DD-87A5-4694-AF25-089638F6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7912</CharactersWithSpaces>
  <SharedDoc>false</SharedDoc>
  <HLinks>
    <vt:vector size="12" baseType="variant">
      <vt:variant>
        <vt:i4>3604586</vt:i4>
      </vt:variant>
      <vt:variant>
        <vt:i4>6</vt:i4>
      </vt:variant>
      <vt:variant>
        <vt:i4>0</vt:i4>
      </vt:variant>
      <vt:variant>
        <vt:i4>5</vt:i4>
      </vt:variant>
      <vt:variant>
        <vt:lpwstr>http://www.glenroseassociation.org/</vt:lpwstr>
      </vt:variant>
      <vt:variant>
        <vt:lpwstr/>
      </vt:variant>
      <vt:variant>
        <vt:i4>3604586</vt:i4>
      </vt:variant>
      <vt:variant>
        <vt:i4>0</vt:i4>
      </vt:variant>
      <vt:variant>
        <vt:i4>0</vt:i4>
      </vt:variant>
      <vt:variant>
        <vt:i4>5</vt:i4>
      </vt:variant>
      <vt:variant>
        <vt:lpwstr>http://www.glenroseassociation.org/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Alex Renner</cp:lastModifiedBy>
  <cp:revision>2</cp:revision>
  <cp:lastPrinted>2022-04-20T22:56:00Z</cp:lastPrinted>
  <dcterms:created xsi:type="dcterms:W3CDTF">2022-04-28T20:36:00Z</dcterms:created>
  <dcterms:modified xsi:type="dcterms:W3CDTF">2022-04-28T20:36:00Z</dcterms:modified>
</cp:coreProperties>
</file>